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969DB" w14:textId="324276E8" w:rsidR="006A7211" w:rsidRPr="006A7211" w:rsidRDefault="006A7211" w:rsidP="00624FDA">
      <w:pPr>
        <w:shd w:val="clear" w:color="auto" w:fill="FFFFFF" w:themeFill="background1"/>
        <w:autoSpaceDE w:val="0"/>
        <w:autoSpaceDN w:val="0"/>
        <w:adjustRightInd w:val="0"/>
        <w:rPr>
          <w:rFonts w:eastAsia="Times New Roman" w:cs="Arial"/>
          <w:b/>
          <w:smallCaps/>
          <w:sz w:val="28"/>
          <w:szCs w:val="28"/>
          <w:u w:val="single"/>
          <w:lang w:eastAsia="fr-FR"/>
        </w:rPr>
      </w:pPr>
      <w:r w:rsidRPr="006A7211">
        <w:rPr>
          <w:rFonts w:eastAsia="Times New Roman" w:cs="Arial"/>
          <w:b/>
          <w:smallCaps/>
          <w:sz w:val="28"/>
          <w:szCs w:val="28"/>
          <w:u w:val="single"/>
          <w:lang w:eastAsia="fr-FR"/>
        </w:rPr>
        <w:t>ANNEXE</w:t>
      </w:r>
      <w:r w:rsidR="006C4349">
        <w:rPr>
          <w:rFonts w:eastAsia="Times New Roman" w:cs="Arial"/>
          <w:b/>
          <w:smallCaps/>
          <w:sz w:val="28"/>
          <w:szCs w:val="28"/>
          <w:u w:val="single"/>
          <w:lang w:eastAsia="fr-FR"/>
        </w:rPr>
        <w:t xml:space="preserve"> </w:t>
      </w:r>
      <w:r w:rsidR="00451282">
        <w:rPr>
          <w:rFonts w:eastAsia="Times New Roman" w:cs="Arial"/>
          <w:b/>
          <w:smallCaps/>
          <w:sz w:val="28"/>
          <w:szCs w:val="28"/>
          <w:u w:val="single"/>
          <w:lang w:eastAsia="fr-FR"/>
        </w:rPr>
        <w:t>1</w:t>
      </w:r>
      <w:r w:rsidR="006C4349">
        <w:rPr>
          <w:rFonts w:eastAsia="Times New Roman" w:cs="Arial"/>
          <w:b/>
          <w:smallCaps/>
          <w:sz w:val="28"/>
          <w:szCs w:val="28"/>
          <w:u w:val="single"/>
          <w:lang w:eastAsia="fr-FR"/>
        </w:rPr>
        <w:t xml:space="preserve"> au CC</w:t>
      </w:r>
      <w:r w:rsidR="00110F78">
        <w:rPr>
          <w:rFonts w:eastAsia="Times New Roman" w:cs="Arial"/>
          <w:b/>
          <w:smallCaps/>
          <w:sz w:val="28"/>
          <w:szCs w:val="28"/>
          <w:u w:val="single"/>
          <w:lang w:eastAsia="fr-FR"/>
        </w:rPr>
        <w:t>A</w:t>
      </w:r>
      <w:r w:rsidR="006C4349">
        <w:rPr>
          <w:rFonts w:eastAsia="Times New Roman" w:cs="Arial"/>
          <w:b/>
          <w:smallCaps/>
          <w:sz w:val="28"/>
          <w:szCs w:val="28"/>
          <w:u w:val="single"/>
          <w:lang w:eastAsia="fr-FR"/>
        </w:rPr>
        <w:t>P</w:t>
      </w:r>
    </w:p>
    <w:p w14:paraId="1A3EF1F8" w14:textId="3E1AA001" w:rsidR="006A7211" w:rsidRPr="006A7211" w:rsidRDefault="006A7211" w:rsidP="006A7211">
      <w:pPr>
        <w:shd w:val="clear" w:color="auto" w:fill="FFFFFF" w:themeFill="background1"/>
        <w:autoSpaceDE w:val="0"/>
        <w:autoSpaceDN w:val="0"/>
        <w:adjustRightInd w:val="0"/>
        <w:jc w:val="center"/>
        <w:rPr>
          <w:rFonts w:eastAsia="Times New Roman" w:cs="Arial"/>
          <w:b/>
          <w:smallCaps/>
          <w:sz w:val="28"/>
          <w:szCs w:val="28"/>
          <w:u w:val="single"/>
          <w:lang w:eastAsia="fr-FR"/>
        </w:rPr>
      </w:pPr>
      <w:r w:rsidRPr="006A7211">
        <w:rPr>
          <w:rFonts w:eastAsia="Times New Roman" w:cs="Arial"/>
          <w:b/>
          <w:smallCaps/>
          <w:sz w:val="28"/>
          <w:szCs w:val="28"/>
          <w:u w:val="single"/>
          <w:lang w:eastAsia="fr-FR"/>
        </w:rPr>
        <w:t>Traitement des Données Personnelles (version RGPD)</w:t>
      </w:r>
      <w:r w:rsidRPr="006A7211">
        <w:rPr>
          <w:rStyle w:val="Appelnotedebasdep"/>
          <w:b/>
          <w:sz w:val="28"/>
          <w:szCs w:val="28"/>
        </w:rPr>
        <w:footnoteReference w:id="1"/>
      </w:r>
    </w:p>
    <w:p w14:paraId="7BD570DC" w14:textId="77777777" w:rsidR="006A7211" w:rsidRPr="006A7211" w:rsidRDefault="006A7211" w:rsidP="006A7211">
      <w:pPr>
        <w:shd w:val="clear" w:color="auto" w:fill="FFFFFF" w:themeFill="background1"/>
        <w:rPr>
          <w:smallCaps/>
          <w:sz w:val="28"/>
          <w:szCs w:val="28"/>
        </w:rPr>
      </w:pPr>
    </w:p>
    <w:p w14:paraId="21668B68" w14:textId="12DDCFB9" w:rsidR="009051FA" w:rsidRDefault="006857C9" w:rsidP="00633AD4">
      <w:pPr>
        <w:rPr>
          <w:rFonts w:eastAsia="Times New Roman" w:cs="Arial"/>
          <w:bCs/>
          <w:szCs w:val="20"/>
          <w:lang w:eastAsia="fr-FR"/>
        </w:rPr>
      </w:pPr>
      <w:r w:rsidRPr="004D1FBF">
        <w:rPr>
          <w:rFonts w:eastAsia="Times New Roman" w:cs="Arial"/>
          <w:bCs/>
          <w:szCs w:val="20"/>
          <w:lang w:eastAsia="fr-FR"/>
        </w:rPr>
        <w:t xml:space="preserve">Chaque Partie doit en tout temps respecter </w:t>
      </w:r>
      <w:r>
        <w:rPr>
          <w:rFonts w:eastAsia="Times New Roman" w:cs="Arial"/>
          <w:bCs/>
          <w:szCs w:val="20"/>
          <w:lang w:eastAsia="fr-FR"/>
        </w:rPr>
        <w:t>la Règlementation Données</w:t>
      </w:r>
      <w:r w:rsidRPr="004D1FBF">
        <w:rPr>
          <w:rFonts w:eastAsia="Times New Roman" w:cs="Arial"/>
          <w:bCs/>
          <w:szCs w:val="20"/>
          <w:lang w:eastAsia="fr-FR"/>
        </w:rPr>
        <w:t xml:space="preserve"> qui lui </w:t>
      </w:r>
      <w:r>
        <w:rPr>
          <w:rFonts w:eastAsia="Times New Roman" w:cs="Arial"/>
          <w:bCs/>
          <w:szCs w:val="20"/>
          <w:lang w:eastAsia="fr-FR"/>
        </w:rPr>
        <w:t>est</w:t>
      </w:r>
      <w:r w:rsidRPr="004D1FBF">
        <w:rPr>
          <w:rFonts w:eastAsia="Times New Roman" w:cs="Arial"/>
          <w:bCs/>
          <w:szCs w:val="20"/>
          <w:lang w:eastAsia="fr-FR"/>
        </w:rPr>
        <w:t xml:space="preserve"> applicable et mettre l’autre Partie en situation de res</w:t>
      </w:r>
      <w:r w:rsidR="009051FA">
        <w:rPr>
          <w:rFonts w:eastAsia="Times New Roman" w:cs="Arial"/>
          <w:bCs/>
          <w:szCs w:val="20"/>
          <w:lang w:eastAsia="fr-FR"/>
        </w:rPr>
        <w:t>pecter ses propres obligations.</w:t>
      </w:r>
    </w:p>
    <w:p w14:paraId="6276ADB1" w14:textId="77777777" w:rsidR="009051FA" w:rsidRDefault="009051FA" w:rsidP="00633AD4">
      <w:pPr>
        <w:rPr>
          <w:rFonts w:eastAsia="Times New Roman" w:cs="Arial"/>
          <w:bCs/>
          <w:szCs w:val="20"/>
          <w:lang w:eastAsia="fr-FR"/>
        </w:rPr>
      </w:pPr>
    </w:p>
    <w:p w14:paraId="719E6DE6" w14:textId="5F10C51B" w:rsidR="00633AD4" w:rsidRPr="0065679B" w:rsidRDefault="006857C9" w:rsidP="00633AD4">
      <w:pPr>
        <w:rPr>
          <w:rFonts w:eastAsia="Times New Roman" w:cs="Arial"/>
          <w:bCs/>
          <w:szCs w:val="20"/>
          <w:lang w:eastAsia="fr-FR"/>
        </w:rPr>
      </w:pPr>
      <w:r w:rsidRPr="004D1FBF">
        <w:rPr>
          <w:rFonts w:eastAsia="Times New Roman" w:cs="Arial"/>
          <w:bCs/>
          <w:szCs w:val="20"/>
          <w:lang w:eastAsia="fr-FR"/>
        </w:rPr>
        <w:t xml:space="preserve">A ce titre, chaque Partie s’engage notamment à mettre en œuvre, à ses frais, les obligations </w:t>
      </w:r>
      <w:r w:rsidR="008B444B">
        <w:rPr>
          <w:rFonts w:eastAsia="Times New Roman" w:cs="Arial"/>
          <w:bCs/>
          <w:szCs w:val="20"/>
          <w:lang w:eastAsia="fr-FR"/>
        </w:rPr>
        <w:t>décrites dans la présente annexe</w:t>
      </w:r>
      <w:r>
        <w:rPr>
          <w:rFonts w:eastAsia="Times New Roman" w:cs="Arial"/>
          <w:bCs/>
          <w:szCs w:val="20"/>
          <w:lang w:eastAsia="fr-FR"/>
        </w:rPr>
        <w:t xml:space="preserve"> et à les faire respecter par quiconque à qui</w:t>
      </w:r>
      <w:r w:rsidR="008B444B">
        <w:rPr>
          <w:rFonts w:eastAsia="Times New Roman" w:cs="Arial"/>
          <w:bCs/>
          <w:szCs w:val="20"/>
          <w:lang w:eastAsia="fr-FR"/>
        </w:rPr>
        <w:t xml:space="preserve"> elle</w:t>
      </w:r>
      <w:r>
        <w:rPr>
          <w:rFonts w:eastAsia="Times New Roman" w:cs="Arial"/>
          <w:bCs/>
          <w:szCs w:val="20"/>
          <w:lang w:eastAsia="fr-FR"/>
        </w:rPr>
        <w:t xml:space="preserve"> donne accès à tout ou partie des Données Personnelles</w:t>
      </w:r>
      <w:r w:rsidRPr="004D1FBF">
        <w:rPr>
          <w:rFonts w:eastAsia="Times New Roman" w:cs="Arial"/>
          <w:bCs/>
          <w:szCs w:val="20"/>
          <w:lang w:eastAsia="fr-FR"/>
        </w:rPr>
        <w:t>.</w:t>
      </w:r>
    </w:p>
    <w:p w14:paraId="0C8DAABE" w14:textId="77777777" w:rsidR="00633AD4" w:rsidRPr="004D1FBF" w:rsidRDefault="00633AD4" w:rsidP="006857C9">
      <w:pPr>
        <w:rPr>
          <w:rFonts w:eastAsia="Times New Roman" w:cs="Arial"/>
          <w:bCs/>
          <w:szCs w:val="20"/>
          <w:lang w:eastAsia="fr-FR"/>
        </w:rPr>
      </w:pPr>
    </w:p>
    <w:p w14:paraId="4FE2F36F" w14:textId="77777777" w:rsidR="004D1FBF" w:rsidRDefault="004D1FBF" w:rsidP="004D1FBF">
      <w:pPr>
        <w:autoSpaceDE w:val="0"/>
        <w:autoSpaceDN w:val="0"/>
        <w:adjustRightInd w:val="0"/>
        <w:rPr>
          <w:rFonts w:eastAsia="Times New Roman"/>
          <w:b/>
          <w:szCs w:val="20"/>
          <w:u w:val="single"/>
          <w:lang w:eastAsia="fr-FR"/>
        </w:rPr>
      </w:pPr>
    </w:p>
    <w:p w14:paraId="50A1D525" w14:textId="77777777"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 Définitions spécifiques</w:t>
      </w:r>
    </w:p>
    <w:p w14:paraId="6B7AD4E4" w14:textId="77777777" w:rsidR="004D1FBF" w:rsidRPr="004D1FBF" w:rsidRDefault="004D1FBF" w:rsidP="004D1FBF">
      <w:pPr>
        <w:rPr>
          <w:rFonts w:eastAsia="Times New Roman" w:cs="Arial"/>
          <w:bCs/>
          <w:szCs w:val="20"/>
          <w:lang w:eastAsia="fr-FR"/>
        </w:rPr>
      </w:pPr>
    </w:p>
    <w:p w14:paraId="6246109C" w14:textId="77777777" w:rsidR="004D1FBF" w:rsidRPr="004D1FBF" w:rsidRDefault="004D1FBF" w:rsidP="004D1FBF">
      <w:pPr>
        <w:rPr>
          <w:rFonts w:eastAsia="Times New Roman" w:cs="Arial"/>
          <w:bCs/>
          <w:szCs w:val="20"/>
          <w:lang w:eastAsia="fr-FR"/>
        </w:rPr>
      </w:pPr>
      <w:r w:rsidRPr="004D1FBF">
        <w:rPr>
          <w:rFonts w:eastAsia="Times New Roman" w:cs="Arial"/>
          <w:bCs/>
          <w:szCs w:val="20"/>
          <w:lang w:eastAsia="fr-FR"/>
        </w:rPr>
        <w:t>Pour les besoins de la présente annexe, les Parties conviennent des définitions spécifiques suivantes :</w:t>
      </w:r>
    </w:p>
    <w:p w14:paraId="34F80C29" w14:textId="77777777" w:rsidR="004D1FBF" w:rsidRPr="004D1FBF" w:rsidRDefault="004D1FBF" w:rsidP="004D1FBF">
      <w:pPr>
        <w:rPr>
          <w:rFonts w:eastAsia="Times New Roman" w:cs="Arial"/>
          <w:bCs/>
          <w:szCs w:val="20"/>
          <w:lang w:eastAsia="fr-FR"/>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37"/>
      </w:tblGrid>
      <w:tr w:rsidR="004D1FBF" w:rsidRPr="004D1FBF" w14:paraId="3DC3AC9F" w14:textId="77777777" w:rsidTr="004B604C">
        <w:tc>
          <w:tcPr>
            <w:tcW w:w="3261" w:type="dxa"/>
            <w:vAlign w:val="center"/>
          </w:tcPr>
          <w:p w14:paraId="2AF7526B" w14:textId="7AE59B69"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Pouvoir Adjudicateur</w:t>
            </w:r>
            <w:r w:rsidRPr="004D1FBF">
              <w:rPr>
                <w:rFonts w:eastAsia="Times New Roman"/>
                <w:szCs w:val="20"/>
                <w:lang w:eastAsia="fr-FR"/>
              </w:rPr>
              <w:t> »</w:t>
            </w:r>
          </w:p>
        </w:tc>
        <w:tc>
          <w:tcPr>
            <w:tcW w:w="6237" w:type="dxa"/>
            <w:vAlign w:val="center"/>
          </w:tcPr>
          <w:p w14:paraId="6D219E52" w14:textId="3B2DE14E"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w:t>
            </w:r>
            <w:r w:rsidR="00562F10" w:rsidRPr="00285CA0">
              <w:rPr>
                <w:rFonts w:eastAsia="Times New Roman"/>
                <w:szCs w:val="20"/>
                <w:lang w:eastAsia="fr-FR"/>
              </w:rPr>
              <w:t>la Caisse des dépôts et consignations</w:t>
            </w:r>
            <w:r w:rsidRPr="004D1FBF">
              <w:rPr>
                <w:rFonts w:eastAsia="Times New Roman"/>
                <w:szCs w:val="20"/>
                <w:lang w:eastAsia="fr-FR"/>
              </w:rPr>
              <w:t>.</w:t>
            </w:r>
          </w:p>
        </w:tc>
      </w:tr>
      <w:tr w:rsidR="004D1FBF" w:rsidRPr="004D1FBF" w14:paraId="2AFAD638" w14:textId="77777777" w:rsidTr="004B604C">
        <w:tc>
          <w:tcPr>
            <w:tcW w:w="3261" w:type="dxa"/>
            <w:vAlign w:val="center"/>
          </w:tcPr>
          <w:p w14:paraId="16C21AEB" w14:textId="2847EF42"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00A2667F">
              <w:rPr>
                <w:rFonts w:eastAsia="Times New Roman"/>
                <w:b/>
                <w:szCs w:val="20"/>
                <w:lang w:eastAsia="fr-FR"/>
              </w:rPr>
              <w:t>Marché</w:t>
            </w:r>
            <w:r w:rsidRPr="004D1FBF">
              <w:rPr>
                <w:rFonts w:eastAsia="Times New Roman"/>
                <w:szCs w:val="20"/>
                <w:lang w:eastAsia="fr-FR"/>
              </w:rPr>
              <w:t> »</w:t>
            </w:r>
          </w:p>
        </w:tc>
        <w:tc>
          <w:tcPr>
            <w:tcW w:w="6237" w:type="dxa"/>
            <w:vAlign w:val="center"/>
          </w:tcPr>
          <w:p w14:paraId="2F8F63F7" w14:textId="6C302E5C"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le </w:t>
            </w:r>
            <w:r w:rsidR="00A2667F">
              <w:rPr>
                <w:rFonts w:eastAsia="Times New Roman"/>
                <w:szCs w:val="20"/>
                <w:lang w:eastAsia="fr-FR"/>
              </w:rPr>
              <w:t>Marché</w:t>
            </w:r>
            <w:r w:rsidRPr="004D1FBF">
              <w:rPr>
                <w:rFonts w:eastAsia="Times New Roman"/>
                <w:szCs w:val="20"/>
                <w:lang w:eastAsia="fr-FR"/>
              </w:rPr>
              <w:t xml:space="preserve"> conclu entre le </w:t>
            </w:r>
            <w:r w:rsidR="00A2667F">
              <w:rPr>
                <w:rFonts w:eastAsia="Times New Roman"/>
                <w:szCs w:val="20"/>
                <w:lang w:eastAsia="fr-FR"/>
              </w:rPr>
              <w:t>Pouvoir Adjudicateur</w:t>
            </w:r>
            <w:r w:rsidRPr="004D1FBF">
              <w:rPr>
                <w:rFonts w:eastAsia="Times New Roman"/>
                <w:szCs w:val="20"/>
                <w:lang w:eastAsia="fr-FR"/>
              </w:rPr>
              <w:t xml:space="preserve"> et le Prestataire </w:t>
            </w:r>
            <w:r w:rsidR="0034779F">
              <w:rPr>
                <w:rFonts w:eastAsia="Times New Roman"/>
                <w:szCs w:val="20"/>
                <w:lang w:eastAsia="fr-FR"/>
              </w:rPr>
              <w:t xml:space="preserve">titulaire du </w:t>
            </w:r>
            <w:r w:rsidR="0034779F" w:rsidRPr="00AF223C">
              <w:rPr>
                <w:rFonts w:eastAsia="Times New Roman"/>
                <w:b/>
                <w:szCs w:val="20"/>
                <w:lang w:eastAsia="fr-FR"/>
              </w:rPr>
              <w:t>marché</w:t>
            </w:r>
            <w:r w:rsidRPr="00AF223C">
              <w:rPr>
                <w:rFonts w:eastAsia="Times New Roman"/>
                <w:szCs w:val="20"/>
                <w:lang w:eastAsia="fr-FR"/>
              </w:rPr>
              <w:t xml:space="preserve"> </w:t>
            </w:r>
            <w:r w:rsidR="0034779F" w:rsidRPr="00AF223C">
              <w:rPr>
                <w:rFonts w:eastAsia="Times New Roman"/>
                <w:b/>
                <w:szCs w:val="20"/>
                <w:lang w:eastAsia="fr-FR"/>
              </w:rPr>
              <w:t>n°</w:t>
            </w:r>
            <w:r w:rsidR="00BD1ED0">
              <w:rPr>
                <w:rFonts w:eastAsia="Times New Roman"/>
                <w:b/>
                <w:szCs w:val="20"/>
                <w:lang w:eastAsia="fr-FR"/>
              </w:rPr>
              <w:t>202</w:t>
            </w:r>
            <w:r w:rsidR="009F36CE">
              <w:rPr>
                <w:rFonts w:eastAsia="Times New Roman"/>
                <w:b/>
                <w:szCs w:val="20"/>
                <w:lang w:eastAsia="fr-FR"/>
              </w:rPr>
              <w:t>65012</w:t>
            </w:r>
            <w:r w:rsidR="00E57840">
              <w:rPr>
                <w:rFonts w:eastAsia="Times New Roman"/>
                <w:szCs w:val="20"/>
                <w:lang w:eastAsia="fr-FR"/>
              </w:rPr>
              <w:t xml:space="preserve"> </w:t>
            </w:r>
            <w:r w:rsidRPr="004D1FBF">
              <w:rPr>
                <w:rFonts w:eastAsia="Times New Roman"/>
                <w:szCs w:val="20"/>
                <w:lang w:eastAsia="fr-FR"/>
              </w:rPr>
              <w:t>dont la présente annexe fait partie intégrante.</w:t>
            </w:r>
          </w:p>
        </w:tc>
      </w:tr>
      <w:tr w:rsidR="004D1FBF" w:rsidRPr="004D1FBF" w14:paraId="780A56FC" w14:textId="77777777" w:rsidTr="004B604C">
        <w:tc>
          <w:tcPr>
            <w:tcW w:w="3261" w:type="dxa"/>
            <w:vAlign w:val="center"/>
          </w:tcPr>
          <w:p w14:paraId="73F8F3DD"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Donnée Personnelle</w:t>
            </w:r>
            <w:r w:rsidRPr="004D1FBF">
              <w:rPr>
                <w:rFonts w:eastAsia="Times New Roman"/>
                <w:szCs w:val="20"/>
                <w:lang w:eastAsia="fr-FR"/>
              </w:rPr>
              <w:t> »</w:t>
            </w:r>
          </w:p>
        </w:tc>
        <w:tc>
          <w:tcPr>
            <w:tcW w:w="6237" w:type="dxa"/>
            <w:vAlign w:val="center"/>
          </w:tcPr>
          <w:p w14:paraId="30B0571A"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désigne toute information se rapportant à une Personne identifiée ou identifiable. Est réputé identifiable la Personne qui peut être identifiée directement ou indirectement, notamment par référence à un identifiant ou à un ou plusieurs éléments spécifiques propres à son identité.</w:t>
            </w:r>
          </w:p>
        </w:tc>
      </w:tr>
      <w:tr w:rsidR="004D1FBF" w:rsidRPr="004D1FBF" w14:paraId="09FCFDD9" w14:textId="77777777" w:rsidTr="004B604C">
        <w:tc>
          <w:tcPr>
            <w:tcW w:w="3261" w:type="dxa"/>
            <w:vAlign w:val="center"/>
          </w:tcPr>
          <w:p w14:paraId="3FB7F9E2" w14:textId="77777777"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EEE</w:t>
            </w:r>
            <w:r w:rsidRPr="004D1FBF">
              <w:rPr>
                <w:rFonts w:eastAsia="Times New Roman"/>
                <w:szCs w:val="20"/>
                <w:lang w:eastAsia="fr-FR"/>
              </w:rPr>
              <w:t> »</w:t>
            </w:r>
          </w:p>
        </w:tc>
        <w:tc>
          <w:tcPr>
            <w:tcW w:w="6237" w:type="dxa"/>
            <w:vAlign w:val="center"/>
          </w:tcPr>
          <w:p w14:paraId="0FFA2227" w14:textId="5C1505BF" w:rsidR="004D1FBF" w:rsidRPr="004D1FBF" w:rsidRDefault="004D1FBF" w:rsidP="00814ACE">
            <w:pPr>
              <w:spacing w:before="120" w:after="120"/>
              <w:rPr>
                <w:rFonts w:eastAsia="Times New Roman"/>
                <w:szCs w:val="20"/>
                <w:lang w:eastAsia="fr-FR"/>
              </w:rPr>
            </w:pPr>
            <w:r w:rsidRPr="004D1FBF">
              <w:rPr>
                <w:rFonts w:eastAsia="Times New Roman"/>
                <w:szCs w:val="20"/>
                <w:lang w:eastAsia="fr-FR"/>
              </w:rPr>
              <w:t xml:space="preserve">désigne l'Espace Economique Européen comprenant, à la date du </w:t>
            </w:r>
            <w:r w:rsidR="00A2667F">
              <w:rPr>
                <w:rFonts w:eastAsia="Times New Roman"/>
                <w:szCs w:val="20"/>
                <w:lang w:eastAsia="fr-FR"/>
              </w:rPr>
              <w:t>Marché</w:t>
            </w:r>
            <w:r w:rsidRPr="004D1FBF">
              <w:rPr>
                <w:rFonts w:eastAsia="Times New Roman"/>
                <w:szCs w:val="20"/>
                <w:lang w:eastAsia="fr-FR"/>
              </w:rPr>
              <w:t>, l’Union européenne, la Norvège, l’Islande et le Liechtenstein.</w:t>
            </w:r>
          </w:p>
        </w:tc>
      </w:tr>
      <w:tr w:rsidR="004D1FBF" w:rsidRPr="004D1FBF" w14:paraId="47CED151" w14:textId="77777777" w:rsidTr="004B604C">
        <w:tc>
          <w:tcPr>
            <w:tcW w:w="3261" w:type="dxa"/>
            <w:vAlign w:val="center"/>
          </w:tcPr>
          <w:p w14:paraId="49A332D7" w14:textId="77777777" w:rsidR="004D1FBF" w:rsidRPr="004D1FBF" w:rsidRDefault="004D1FBF" w:rsidP="00814ACE">
            <w:pPr>
              <w:spacing w:before="120" w:after="120"/>
              <w:rPr>
                <w:rFonts w:eastAsia="Times New Roman"/>
                <w:szCs w:val="20"/>
                <w:lang w:eastAsia="fr-FR"/>
              </w:rPr>
            </w:pPr>
            <w:r w:rsidRPr="004D1FBF">
              <w:rPr>
                <w:rFonts w:eastAsia="Times New Roman" w:cs="Arial"/>
                <w:bCs/>
                <w:szCs w:val="20"/>
                <w:lang w:eastAsia="fr-FR"/>
              </w:rPr>
              <w:t>« </w:t>
            </w:r>
            <w:r w:rsidRPr="004D1FBF">
              <w:rPr>
                <w:rFonts w:eastAsia="Times New Roman" w:cs="Arial"/>
                <w:b/>
                <w:bCs/>
                <w:szCs w:val="20"/>
                <w:lang w:eastAsia="fr-FR"/>
              </w:rPr>
              <w:t>Garanties</w:t>
            </w:r>
            <w:r w:rsidRPr="004D1FBF">
              <w:rPr>
                <w:rFonts w:eastAsia="Times New Roman" w:cs="Arial"/>
                <w:bCs/>
                <w:szCs w:val="20"/>
                <w:lang w:eastAsia="fr-FR"/>
              </w:rPr>
              <w:t xml:space="preserve"> »</w:t>
            </w:r>
          </w:p>
        </w:tc>
        <w:tc>
          <w:tcPr>
            <w:tcW w:w="6237" w:type="dxa"/>
            <w:vAlign w:val="center"/>
          </w:tcPr>
          <w:p w14:paraId="14E2471D" w14:textId="63F0C2E9" w:rsidR="004D1FBF" w:rsidRPr="004D1FBF" w:rsidRDefault="004D1FBF" w:rsidP="00814ACE">
            <w:pPr>
              <w:spacing w:before="120" w:after="120"/>
              <w:rPr>
                <w:rFonts w:eastAsia="Times New Roman" w:cs="Arial"/>
                <w:bCs/>
                <w:szCs w:val="20"/>
                <w:lang w:eastAsia="fr-FR"/>
              </w:rPr>
            </w:pPr>
            <w:r w:rsidRPr="004D1FBF">
              <w:rPr>
                <w:rFonts w:eastAsia="Times New Roman" w:cs="Arial"/>
                <w:bCs/>
                <w:szCs w:val="20"/>
                <w:lang w:eastAsia="fr-FR"/>
              </w:rPr>
              <w:t xml:space="preserve">désigne les garanties appropriées prises pour préserver la sécurité et la confidentialité des Données Personnelles Transférées hors de l’EEE, dans un pays dont la législation n’a pas été reconnue adéquate par les autorités européennes, dans les conditions prévues par la </w:t>
            </w:r>
            <w:r w:rsidR="006216BB">
              <w:rPr>
                <w:rFonts w:eastAsia="Times New Roman" w:cs="Arial"/>
                <w:bCs/>
                <w:szCs w:val="20"/>
                <w:lang w:eastAsia="fr-FR"/>
              </w:rPr>
              <w:t>Règlementation Données</w:t>
            </w:r>
            <w:r w:rsidRPr="004D1FBF">
              <w:rPr>
                <w:rFonts w:eastAsia="Times New Roman" w:cs="Arial"/>
                <w:bCs/>
                <w:szCs w:val="20"/>
                <w:lang w:eastAsia="fr-FR"/>
              </w:rPr>
              <w:t>.</w:t>
            </w:r>
          </w:p>
        </w:tc>
      </w:tr>
      <w:tr w:rsidR="00756AFB" w:rsidRPr="004D1FBF" w14:paraId="461A677F" w14:textId="77777777" w:rsidTr="00633AD4">
        <w:tc>
          <w:tcPr>
            <w:tcW w:w="3261" w:type="dxa"/>
          </w:tcPr>
          <w:p w14:paraId="2AD41D1B" w14:textId="0B9F29ED" w:rsidR="00756AFB" w:rsidRPr="004D1FBF" w:rsidRDefault="004E609D" w:rsidP="00814ACE">
            <w:pPr>
              <w:spacing w:before="120" w:after="120"/>
              <w:rPr>
                <w:rFonts w:eastAsia="Times New Roman"/>
                <w:szCs w:val="20"/>
                <w:lang w:eastAsia="fr-FR"/>
              </w:rPr>
            </w:pPr>
            <w:r w:rsidRPr="008B444B">
              <w:rPr>
                <w:szCs w:val="20"/>
              </w:rPr>
              <w:t>«</w:t>
            </w:r>
            <w:r w:rsidRPr="00633AD4">
              <w:rPr>
                <w:b/>
                <w:szCs w:val="20"/>
              </w:rPr>
              <w:t> </w:t>
            </w:r>
            <w:r w:rsidR="006216BB" w:rsidRPr="00633AD4">
              <w:rPr>
                <w:b/>
                <w:szCs w:val="20"/>
              </w:rPr>
              <w:t>Règlementation Données</w:t>
            </w:r>
            <w:r w:rsidRPr="00633AD4">
              <w:rPr>
                <w:b/>
                <w:szCs w:val="20"/>
              </w:rPr>
              <w:t> </w:t>
            </w:r>
            <w:r w:rsidRPr="00B722AB">
              <w:rPr>
                <w:szCs w:val="20"/>
              </w:rPr>
              <w:t>»</w:t>
            </w:r>
          </w:p>
        </w:tc>
        <w:tc>
          <w:tcPr>
            <w:tcW w:w="6237" w:type="dxa"/>
          </w:tcPr>
          <w:p w14:paraId="4C1E6BCD" w14:textId="2D8A491B" w:rsidR="00756AFB" w:rsidRPr="0065679B" w:rsidRDefault="00756AFB" w:rsidP="00814ACE">
            <w:pPr>
              <w:pBdr>
                <w:top w:val="nil"/>
                <w:left w:val="nil"/>
                <w:bottom w:val="nil"/>
                <w:right w:val="nil"/>
                <w:between w:val="nil"/>
                <w:bar w:val="nil"/>
              </w:pBdr>
              <w:spacing w:before="120" w:after="120"/>
              <w:rPr>
                <w:rFonts w:eastAsia="Times New Roman" w:cs="Arial"/>
                <w:bCs/>
                <w:szCs w:val="20"/>
                <w:lang w:eastAsia="fr-FR"/>
              </w:rPr>
            </w:pPr>
            <w:r w:rsidRPr="00633AD4">
              <w:rPr>
                <w:rFonts w:eastAsia="Times New Roman" w:cs="Arial"/>
                <w:bCs/>
                <w:szCs w:val="20"/>
                <w:lang w:eastAsia="fr-FR"/>
              </w:rPr>
              <w:t xml:space="preserve">désigne </w:t>
            </w:r>
            <w:r w:rsidR="006216BB">
              <w:rPr>
                <w:rFonts w:eastAsia="Times New Roman" w:cs="Arial"/>
                <w:bCs/>
                <w:szCs w:val="20"/>
                <w:lang w:eastAsia="fr-FR"/>
              </w:rPr>
              <w:t xml:space="preserve">la règlementation applicable au </w:t>
            </w:r>
            <w:r w:rsidR="00A2667F">
              <w:rPr>
                <w:rFonts w:eastAsia="Times New Roman" w:cs="Arial"/>
                <w:bCs/>
                <w:szCs w:val="20"/>
                <w:lang w:eastAsia="fr-FR"/>
              </w:rPr>
              <w:t>Pouvoir Adjudicateur</w:t>
            </w:r>
            <w:r w:rsidR="006216BB">
              <w:rPr>
                <w:rFonts w:eastAsia="Times New Roman" w:cs="Arial"/>
                <w:bCs/>
                <w:szCs w:val="20"/>
                <w:lang w:eastAsia="fr-FR"/>
              </w:rPr>
              <w:t xml:space="preserve"> en matière d’utilisation de Données</w:t>
            </w:r>
            <w:r w:rsidR="00FD40DB">
              <w:rPr>
                <w:rFonts w:eastAsia="Times New Roman" w:cs="Arial"/>
                <w:bCs/>
                <w:szCs w:val="20"/>
                <w:lang w:eastAsia="fr-FR"/>
              </w:rPr>
              <w:t xml:space="preserve"> Personnelles</w:t>
            </w:r>
            <w:r w:rsidR="006216BB">
              <w:rPr>
                <w:rFonts w:eastAsia="Times New Roman" w:cs="Arial"/>
                <w:bCs/>
                <w:szCs w:val="20"/>
                <w:lang w:eastAsia="fr-FR"/>
              </w:rPr>
              <w:t xml:space="preserve">, et en particulier </w:t>
            </w:r>
            <w:r w:rsidRPr="00633AD4">
              <w:rPr>
                <w:rFonts w:eastAsia="Times New Roman" w:cs="Arial"/>
                <w:bCs/>
                <w:szCs w:val="20"/>
                <w:lang w:eastAsia="fr-FR"/>
              </w:rPr>
              <w:t xml:space="preserve">la loi n° 78-17 du 6 janvier 1978 relative à l'informatique, aux fichiers et aux libertés </w:t>
            </w:r>
            <w:r w:rsidR="006216BB">
              <w:rPr>
                <w:rFonts w:eastAsia="Times New Roman" w:cs="Arial"/>
                <w:bCs/>
                <w:szCs w:val="20"/>
                <w:lang w:eastAsia="fr-FR"/>
              </w:rPr>
              <w:t>ainsi que</w:t>
            </w:r>
            <w:r w:rsidRPr="00633AD4">
              <w:rPr>
                <w:rFonts w:eastAsia="Times New Roman" w:cs="Arial"/>
                <w:bCs/>
                <w:szCs w:val="20"/>
                <w:lang w:eastAsia="fr-FR"/>
              </w:rPr>
              <w:t xml:space="preserve"> toute réglementation </w:t>
            </w:r>
            <w:r w:rsidR="006216BB">
              <w:rPr>
                <w:rFonts w:eastAsia="Times New Roman" w:cs="Arial"/>
                <w:bCs/>
                <w:szCs w:val="20"/>
                <w:lang w:eastAsia="fr-FR"/>
              </w:rPr>
              <w:t xml:space="preserve">destinée à la compléter ou à la </w:t>
            </w:r>
            <w:r w:rsidRPr="00633AD4">
              <w:rPr>
                <w:rFonts w:eastAsia="Times New Roman" w:cs="Arial"/>
                <w:bCs/>
                <w:szCs w:val="20"/>
                <w:lang w:eastAsia="fr-FR"/>
              </w:rPr>
              <w:t>remplacer</w:t>
            </w:r>
            <w:r w:rsidR="004E609D" w:rsidRPr="00633AD4">
              <w:rPr>
                <w:rFonts w:eastAsia="Times New Roman" w:cs="Arial"/>
                <w:bCs/>
                <w:szCs w:val="20"/>
                <w:lang w:eastAsia="fr-FR"/>
              </w:rPr>
              <w:t xml:space="preserve">, en particulier, le Règlement (UE) 2016/679 relatif à la protection des personnes physiques à l’égard du traitement des données à caractère personnel et à la libre circulation de ces données. </w:t>
            </w:r>
          </w:p>
        </w:tc>
      </w:tr>
      <w:tr w:rsidR="00756AFB" w:rsidRPr="004D1FBF" w14:paraId="2A03654E" w14:textId="77777777" w:rsidTr="004B604C">
        <w:tc>
          <w:tcPr>
            <w:tcW w:w="3261" w:type="dxa"/>
            <w:vAlign w:val="center"/>
          </w:tcPr>
          <w:p w14:paraId="6D398B6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lastRenderedPageBreak/>
              <w:t>« </w:t>
            </w:r>
            <w:r w:rsidRPr="004D1FBF">
              <w:rPr>
                <w:rFonts w:eastAsia="Times New Roman"/>
                <w:b/>
                <w:szCs w:val="20"/>
                <w:lang w:eastAsia="fr-FR"/>
              </w:rPr>
              <w:t>Personne</w:t>
            </w:r>
            <w:r w:rsidRPr="004D1FBF">
              <w:rPr>
                <w:rFonts w:eastAsia="Times New Roman"/>
                <w:szCs w:val="20"/>
                <w:lang w:eastAsia="fr-FR"/>
              </w:rPr>
              <w:t> »</w:t>
            </w:r>
          </w:p>
        </w:tc>
        <w:tc>
          <w:tcPr>
            <w:tcW w:w="6237" w:type="dxa"/>
            <w:vAlign w:val="center"/>
          </w:tcPr>
          <w:p w14:paraId="53A6331B" w14:textId="2D235DB0"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toute personne physique (client, salarié, prestataire, fournisseur…) dont les Données Personnelles sont susceptibles de faire l’objet d’un Traitement dans le cadre du </w:t>
            </w:r>
            <w:r w:rsidR="00A2667F">
              <w:rPr>
                <w:rFonts w:eastAsia="Times New Roman"/>
                <w:szCs w:val="20"/>
                <w:lang w:eastAsia="fr-FR"/>
              </w:rPr>
              <w:t>Marché</w:t>
            </w:r>
            <w:r w:rsidRPr="004D1FBF">
              <w:rPr>
                <w:rFonts w:eastAsia="Times New Roman"/>
                <w:szCs w:val="20"/>
                <w:lang w:eastAsia="fr-FR"/>
              </w:rPr>
              <w:t>.</w:t>
            </w:r>
          </w:p>
        </w:tc>
      </w:tr>
      <w:tr w:rsidR="00756AFB" w:rsidRPr="004D1FBF" w14:paraId="66BB56F8" w14:textId="77777777" w:rsidTr="004B604C">
        <w:tc>
          <w:tcPr>
            <w:tcW w:w="3261" w:type="dxa"/>
            <w:vAlign w:val="center"/>
          </w:tcPr>
          <w:p w14:paraId="5F523AA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Prestataire</w:t>
            </w:r>
            <w:r w:rsidRPr="004D1FBF">
              <w:rPr>
                <w:rFonts w:eastAsia="Times New Roman"/>
                <w:szCs w:val="20"/>
                <w:lang w:eastAsia="fr-FR"/>
              </w:rPr>
              <w:t> »</w:t>
            </w:r>
          </w:p>
        </w:tc>
        <w:tc>
          <w:tcPr>
            <w:tcW w:w="6237" w:type="dxa"/>
            <w:vAlign w:val="center"/>
          </w:tcPr>
          <w:p w14:paraId="70A0DFEC" w14:textId="5FC34629"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xml:space="preserve">désigne </w:t>
            </w:r>
            <w:r w:rsidR="00A76225">
              <w:rPr>
                <w:rFonts w:eastAsia="Times New Roman"/>
                <w:szCs w:val="20"/>
                <w:lang w:eastAsia="fr-FR"/>
              </w:rPr>
              <w:t>le Titulaire du marché</w:t>
            </w:r>
            <w:r w:rsidRPr="004D1FBF">
              <w:rPr>
                <w:rFonts w:eastAsia="Times New Roman"/>
                <w:szCs w:val="20"/>
                <w:lang w:eastAsia="fr-FR"/>
              </w:rPr>
              <w:t>.</w:t>
            </w:r>
          </w:p>
        </w:tc>
      </w:tr>
      <w:tr w:rsidR="00756AFB" w:rsidRPr="004D1FBF" w14:paraId="0748C91B" w14:textId="77777777" w:rsidTr="004B604C">
        <w:tc>
          <w:tcPr>
            <w:tcW w:w="3261" w:type="dxa"/>
            <w:vAlign w:val="center"/>
          </w:tcPr>
          <w:p w14:paraId="3C045A36"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Responsable du Traitement</w:t>
            </w:r>
            <w:r w:rsidRPr="004D1FBF">
              <w:rPr>
                <w:rFonts w:eastAsia="Times New Roman"/>
                <w:szCs w:val="20"/>
                <w:lang w:eastAsia="fr-FR"/>
              </w:rPr>
              <w:t> »</w:t>
            </w:r>
          </w:p>
        </w:tc>
        <w:tc>
          <w:tcPr>
            <w:tcW w:w="6237" w:type="dxa"/>
            <w:vAlign w:val="center"/>
          </w:tcPr>
          <w:p w14:paraId="0E05959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la Partie qui détermine, seule ou conjointement avec un autre Responsable de Traitement, les finalités et les moyens d’un Traitement, dont il peut être amené à confier la réalisation en tout ou partie à un ou plusieurs Sous-Traitants.</w:t>
            </w:r>
          </w:p>
        </w:tc>
      </w:tr>
      <w:tr w:rsidR="00756AFB" w:rsidRPr="004D1FBF" w14:paraId="2E9730F4" w14:textId="77777777" w:rsidTr="004B604C">
        <w:tc>
          <w:tcPr>
            <w:tcW w:w="3261" w:type="dxa"/>
            <w:vAlign w:val="center"/>
          </w:tcPr>
          <w:p w14:paraId="0E57BEF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Sous-Traitant</w:t>
            </w:r>
            <w:r w:rsidRPr="004D1FBF">
              <w:rPr>
                <w:rFonts w:eastAsia="Times New Roman"/>
                <w:szCs w:val="20"/>
                <w:lang w:eastAsia="fr-FR"/>
              </w:rPr>
              <w:t> »</w:t>
            </w:r>
          </w:p>
        </w:tc>
        <w:tc>
          <w:tcPr>
            <w:tcW w:w="6237" w:type="dxa"/>
            <w:vAlign w:val="center"/>
          </w:tcPr>
          <w:p w14:paraId="5745DF5F"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toute personne physique ou morale amenée à Traiter des Données Personnelles pour le compte d’un Responsable du Traitement.</w:t>
            </w:r>
          </w:p>
        </w:tc>
      </w:tr>
      <w:tr w:rsidR="00756AFB" w:rsidRPr="004D1FBF" w14:paraId="7703BA3A" w14:textId="77777777" w:rsidTr="004B604C">
        <w:tc>
          <w:tcPr>
            <w:tcW w:w="3261" w:type="dxa"/>
            <w:vAlign w:val="center"/>
          </w:tcPr>
          <w:p w14:paraId="793DDAA0"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Traitement</w:t>
            </w:r>
            <w:r w:rsidRPr="004D1FBF">
              <w:rPr>
                <w:rFonts w:eastAsia="Times New Roman"/>
                <w:szCs w:val="20"/>
                <w:lang w:eastAsia="fr-FR"/>
              </w:rPr>
              <w:t> » ou « </w:t>
            </w:r>
            <w:r w:rsidRPr="004D1FBF">
              <w:rPr>
                <w:rFonts w:eastAsia="Times New Roman"/>
                <w:b/>
                <w:szCs w:val="20"/>
                <w:lang w:eastAsia="fr-FR"/>
              </w:rPr>
              <w:t>Traiter</w:t>
            </w:r>
            <w:r w:rsidRPr="004D1FBF">
              <w:rPr>
                <w:rFonts w:eastAsia="Times New Roman"/>
                <w:szCs w:val="20"/>
                <w:lang w:eastAsia="fr-FR"/>
              </w:rPr>
              <w:t> »</w:t>
            </w:r>
          </w:p>
        </w:tc>
        <w:tc>
          <w:tcPr>
            <w:tcW w:w="6237" w:type="dxa"/>
            <w:vAlign w:val="center"/>
          </w:tcPr>
          <w:p w14:paraId="54F93219"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réaliser toute opération ou série d’opérations portant sur des Données Personnelles, telle que la collecte, l’enregistrement, l’organisation, le stockage, l’adaptation ou la modification, l’extraction, la consultation, l’utilisation, la communication par transmission, diffusion ou toute autre forme de mise à disposition, le rapprochement  ou l’interconnexion, ainsi que le verrouillage, l’effacement ou la destruction, indépendamment du fait que cette opération est réalisée automatiquement ou pas.</w:t>
            </w:r>
          </w:p>
        </w:tc>
      </w:tr>
      <w:tr w:rsidR="00756AFB" w:rsidRPr="004D1FBF" w14:paraId="537DD26E" w14:textId="77777777" w:rsidTr="004B604C">
        <w:tc>
          <w:tcPr>
            <w:tcW w:w="3261" w:type="dxa"/>
            <w:vAlign w:val="center"/>
          </w:tcPr>
          <w:p w14:paraId="650C3868"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 </w:t>
            </w:r>
            <w:r w:rsidRPr="004D1FBF">
              <w:rPr>
                <w:rFonts w:eastAsia="Times New Roman"/>
                <w:b/>
                <w:szCs w:val="20"/>
                <w:lang w:eastAsia="fr-FR"/>
              </w:rPr>
              <w:t>Transfert</w:t>
            </w:r>
            <w:r w:rsidRPr="004D1FBF">
              <w:rPr>
                <w:rFonts w:eastAsia="Times New Roman"/>
                <w:szCs w:val="20"/>
                <w:lang w:eastAsia="fr-FR"/>
              </w:rPr>
              <w:t> » ou « </w:t>
            </w:r>
            <w:r w:rsidRPr="004D1FBF">
              <w:rPr>
                <w:rFonts w:eastAsia="Times New Roman"/>
                <w:b/>
                <w:szCs w:val="20"/>
                <w:lang w:eastAsia="fr-FR"/>
              </w:rPr>
              <w:t>Transférer</w:t>
            </w:r>
            <w:r w:rsidRPr="004D1FBF">
              <w:rPr>
                <w:rFonts w:eastAsia="Times New Roman"/>
                <w:szCs w:val="20"/>
                <w:lang w:eastAsia="fr-FR"/>
              </w:rPr>
              <w:t> »</w:t>
            </w:r>
          </w:p>
        </w:tc>
        <w:tc>
          <w:tcPr>
            <w:tcW w:w="6237" w:type="dxa"/>
            <w:vAlign w:val="center"/>
          </w:tcPr>
          <w:p w14:paraId="20DCD902" w14:textId="77777777" w:rsidR="00756AFB" w:rsidRPr="004D1FBF" w:rsidRDefault="00756AFB" w:rsidP="00814ACE">
            <w:pPr>
              <w:spacing w:before="120" w:after="120"/>
              <w:rPr>
                <w:rFonts w:eastAsia="Times New Roman"/>
                <w:szCs w:val="20"/>
                <w:lang w:eastAsia="fr-FR"/>
              </w:rPr>
            </w:pPr>
            <w:r w:rsidRPr="004D1FBF">
              <w:rPr>
                <w:rFonts w:eastAsia="Times New Roman"/>
                <w:szCs w:val="20"/>
                <w:lang w:eastAsia="fr-FR"/>
              </w:rPr>
              <w:t>désigne le fait de transférer des Données Personnelles ou d’y donner accès, y compris par simple mise à disposition, depuis le territoire d’un pays de l’EEE vers un pays situé hors de l’EEE.</w:t>
            </w:r>
          </w:p>
        </w:tc>
      </w:tr>
    </w:tbl>
    <w:p w14:paraId="1CFEA25A" w14:textId="77777777" w:rsidR="004D1FBF" w:rsidRDefault="004D1FBF"/>
    <w:p w14:paraId="6FA708BF" w14:textId="77777777" w:rsidR="004D1FBF" w:rsidRDefault="004D1FBF"/>
    <w:p w14:paraId="76076E1C" w14:textId="0DB56BA8" w:rsidR="004D1FBF" w:rsidRPr="006C1FB6" w:rsidRDefault="00DC45A2"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2. </w:t>
      </w:r>
      <w:r w:rsidR="00E17813" w:rsidRPr="006C1FB6">
        <w:rPr>
          <w:rFonts w:eastAsia="Times New Roman"/>
          <w:b/>
          <w:smallCaps/>
          <w:sz w:val="22"/>
          <w:szCs w:val="22"/>
          <w:u w:val="single"/>
          <w:lang w:eastAsia="fr-FR"/>
        </w:rPr>
        <w:t>Autorisation de</w:t>
      </w:r>
      <w:r w:rsidRPr="006C1FB6">
        <w:rPr>
          <w:rFonts w:eastAsia="Times New Roman"/>
          <w:b/>
          <w:smallCaps/>
          <w:sz w:val="22"/>
          <w:szCs w:val="22"/>
          <w:u w:val="single"/>
          <w:lang w:eastAsia="fr-FR"/>
        </w:rPr>
        <w:t xml:space="preserve"> </w:t>
      </w:r>
      <w:r w:rsidR="00E17813" w:rsidRPr="006C1FB6">
        <w:rPr>
          <w:rFonts w:eastAsia="Times New Roman"/>
          <w:b/>
          <w:smallCaps/>
          <w:sz w:val="22"/>
          <w:szCs w:val="22"/>
          <w:u w:val="single"/>
          <w:lang w:eastAsia="fr-FR"/>
        </w:rPr>
        <w:t>T</w:t>
      </w:r>
      <w:r w:rsidRPr="006C1FB6">
        <w:rPr>
          <w:rFonts w:eastAsia="Times New Roman"/>
          <w:b/>
          <w:smallCaps/>
          <w:sz w:val="22"/>
          <w:szCs w:val="22"/>
          <w:u w:val="single"/>
          <w:lang w:eastAsia="fr-FR"/>
        </w:rPr>
        <w:t xml:space="preserve">raitement </w:t>
      </w:r>
    </w:p>
    <w:p w14:paraId="16182993" w14:textId="77777777" w:rsidR="004D1FBF" w:rsidRDefault="004D1FBF" w:rsidP="004D1FBF">
      <w:pPr>
        <w:autoSpaceDE w:val="0"/>
        <w:autoSpaceDN w:val="0"/>
        <w:adjustRightInd w:val="0"/>
        <w:rPr>
          <w:rFonts w:eastAsia="Times New Roman"/>
          <w:b/>
          <w:szCs w:val="20"/>
          <w:u w:val="single"/>
          <w:lang w:eastAsia="fr-FR"/>
        </w:rPr>
      </w:pPr>
    </w:p>
    <w:p w14:paraId="0E5C729D" w14:textId="5F3061DE" w:rsidR="004D1FBF" w:rsidRPr="004D1FBF" w:rsidRDefault="00DF0FB4" w:rsidP="004D1FBF">
      <w:pPr>
        <w:rPr>
          <w:rFonts w:eastAsia="Times New Roman" w:cs="Arial"/>
          <w:bCs/>
          <w:szCs w:val="20"/>
          <w:lang w:eastAsia="fr-FR"/>
        </w:rPr>
      </w:pPr>
      <w:r>
        <w:rPr>
          <w:rFonts w:eastAsia="Times New Roman" w:cs="Arial"/>
          <w:bCs/>
          <w:szCs w:val="20"/>
          <w:lang w:eastAsia="fr-FR"/>
        </w:rPr>
        <w:t xml:space="preserve">2.1 </w:t>
      </w:r>
      <w:r w:rsidR="004D1FBF" w:rsidRPr="004D1FBF">
        <w:rPr>
          <w:rFonts w:eastAsia="Times New Roman" w:cs="Arial"/>
          <w:bCs/>
          <w:szCs w:val="20"/>
          <w:lang w:eastAsia="fr-FR"/>
        </w:rPr>
        <w:t xml:space="preserve">Dans le cadre de l’exécution des prestations prévues au </w:t>
      </w:r>
      <w:r w:rsidR="00A2667F">
        <w:rPr>
          <w:rFonts w:eastAsia="Times New Roman" w:cs="Arial"/>
          <w:bCs/>
          <w:szCs w:val="20"/>
          <w:lang w:eastAsia="fr-FR"/>
        </w:rPr>
        <w:t>Marché</w:t>
      </w:r>
      <w:r w:rsidR="004D1FBF" w:rsidRPr="004D1FBF">
        <w:rPr>
          <w:rFonts w:eastAsia="Times New Roman" w:cs="Arial"/>
          <w:bCs/>
          <w:szCs w:val="20"/>
          <w:lang w:eastAsia="fr-FR"/>
        </w:rPr>
        <w:t xml:space="preserve">, le Prestataire peut, pendant toute la durée du </w:t>
      </w:r>
      <w:r w:rsidR="00A2667F">
        <w:rPr>
          <w:rFonts w:eastAsia="Times New Roman" w:cs="Arial"/>
          <w:bCs/>
          <w:szCs w:val="20"/>
          <w:lang w:eastAsia="fr-FR"/>
        </w:rPr>
        <w:t>Marché</w:t>
      </w:r>
      <w:r w:rsidR="004D1FBF" w:rsidRPr="004D1FBF">
        <w:rPr>
          <w:rFonts w:eastAsia="Times New Roman" w:cs="Arial"/>
          <w:bCs/>
          <w:szCs w:val="20"/>
          <w:lang w:eastAsia="fr-FR"/>
        </w:rPr>
        <w:t xml:space="preserve"> et jusqu’à l’expiration des durées définies par le </w:t>
      </w:r>
      <w:r w:rsidR="00A2667F">
        <w:rPr>
          <w:rFonts w:eastAsia="Times New Roman" w:cs="Arial"/>
          <w:bCs/>
          <w:szCs w:val="20"/>
          <w:lang w:eastAsia="fr-FR"/>
        </w:rPr>
        <w:t>Pouvoir Adjudicateur</w:t>
      </w:r>
      <w:r w:rsidR="004D1FBF" w:rsidRPr="004D1FBF">
        <w:rPr>
          <w:rFonts w:eastAsia="Times New Roman" w:cs="Arial"/>
          <w:bCs/>
          <w:szCs w:val="20"/>
          <w:lang w:eastAsia="fr-FR"/>
        </w:rPr>
        <w:t>, avoir accès aux Données Personnelles </w:t>
      </w:r>
      <w:r w:rsidR="00814ACE">
        <w:rPr>
          <w:rFonts w:eastAsia="Times New Roman" w:cs="Arial"/>
          <w:bCs/>
          <w:szCs w:val="20"/>
          <w:lang w:eastAsia="fr-FR"/>
        </w:rPr>
        <w:t xml:space="preserve">pour le compte du </w:t>
      </w:r>
      <w:r w:rsidR="00A2667F">
        <w:rPr>
          <w:rFonts w:eastAsia="Times New Roman" w:cs="Arial"/>
          <w:bCs/>
          <w:szCs w:val="20"/>
          <w:lang w:eastAsia="fr-FR"/>
        </w:rPr>
        <w:t>Pouvoir Adjudicateur</w:t>
      </w:r>
      <w:r w:rsidR="00814ACE">
        <w:rPr>
          <w:rFonts w:eastAsia="Times New Roman" w:cs="Arial"/>
          <w:bCs/>
          <w:szCs w:val="20"/>
          <w:lang w:eastAsia="fr-FR"/>
        </w:rPr>
        <w:t xml:space="preserve">, </w:t>
      </w:r>
      <w:r w:rsidR="004D1FBF" w:rsidRPr="004D1FBF">
        <w:rPr>
          <w:rFonts w:eastAsia="Times New Roman" w:cs="Arial"/>
          <w:bCs/>
          <w:szCs w:val="20"/>
          <w:lang w:eastAsia="fr-FR"/>
        </w:rPr>
        <w:t>dans le cadre décrit ci-dessous</w:t>
      </w:r>
      <w:r w:rsidR="00814ACE">
        <w:rPr>
          <w:rFonts w:eastAsia="Times New Roman" w:cs="Arial"/>
          <w:bCs/>
          <w:szCs w:val="20"/>
          <w:lang w:eastAsia="fr-FR"/>
        </w:rPr>
        <w:t> :</w:t>
      </w:r>
    </w:p>
    <w:p w14:paraId="0BA5AB2F" w14:textId="77777777" w:rsidR="004D1FBF" w:rsidRPr="004D1FBF" w:rsidRDefault="004D1FBF" w:rsidP="004D1FBF">
      <w:pPr>
        <w:rPr>
          <w:rFonts w:eastAsia="Times New Roman" w:cs="Arial"/>
          <w:bCs/>
          <w:szCs w:val="20"/>
          <w:lang w:eastAsia="fr-FR"/>
        </w:rPr>
      </w:pPr>
    </w:p>
    <w:tbl>
      <w:tblPr>
        <w:tblStyle w:val="Grilledutableau"/>
        <w:tblW w:w="9498" w:type="dxa"/>
        <w:tblInd w:w="-5" w:type="dxa"/>
        <w:tblLook w:val="04A0" w:firstRow="1" w:lastRow="0" w:firstColumn="1" w:lastColumn="0" w:noHBand="0" w:noVBand="1"/>
      </w:tblPr>
      <w:tblGrid>
        <w:gridCol w:w="3261"/>
        <w:gridCol w:w="6237"/>
      </w:tblGrid>
      <w:tr w:rsidR="00E57840" w:rsidRPr="004D1FBF" w14:paraId="1188F732" w14:textId="77777777" w:rsidTr="004B604C">
        <w:tc>
          <w:tcPr>
            <w:tcW w:w="3261" w:type="dxa"/>
          </w:tcPr>
          <w:p w14:paraId="2F90F23B" w14:textId="77777777" w:rsidR="00E57840" w:rsidRPr="004D1FBF" w:rsidRDefault="00E57840" w:rsidP="00E57840">
            <w:pPr>
              <w:rPr>
                <w:rFonts w:eastAsia="Times New Roman"/>
                <w:szCs w:val="20"/>
                <w:lang w:eastAsia="fr-FR"/>
              </w:rPr>
            </w:pPr>
            <w:r w:rsidRPr="004D1FBF">
              <w:rPr>
                <w:rFonts w:eastAsia="Times New Roman"/>
                <w:szCs w:val="20"/>
                <w:lang w:eastAsia="fr-FR"/>
              </w:rPr>
              <w:t>Finalités des Traitements mis en œuvre par le Prestataire</w:t>
            </w:r>
          </w:p>
        </w:tc>
        <w:tc>
          <w:tcPr>
            <w:tcW w:w="6237" w:type="dxa"/>
          </w:tcPr>
          <w:p w14:paraId="5708D9BC" w14:textId="77777777" w:rsidR="00E57840" w:rsidRPr="00E57840" w:rsidRDefault="00E57840" w:rsidP="00E57840">
            <w:pPr>
              <w:rPr>
                <w:rFonts w:eastAsia="Times New Roman"/>
                <w:szCs w:val="20"/>
                <w:lang w:eastAsia="fr-FR"/>
              </w:rPr>
            </w:pPr>
            <w:r w:rsidRPr="00E57840">
              <w:rPr>
                <w:rFonts w:eastAsia="Times New Roman"/>
                <w:szCs w:val="20"/>
                <w:lang w:eastAsia="fr-FR"/>
              </w:rPr>
              <w:t xml:space="preserve">Echanges dématérialisés nécessaires au suivi de l’exécution des travaux. </w:t>
            </w:r>
          </w:p>
          <w:p w14:paraId="66A98CBC" w14:textId="36B19E0B" w:rsidR="00E57840" w:rsidRPr="00E57840" w:rsidRDefault="00E57840" w:rsidP="00E57840">
            <w:pPr>
              <w:rPr>
                <w:rFonts w:eastAsia="Times New Roman"/>
                <w:szCs w:val="20"/>
                <w:lang w:eastAsia="fr-FR"/>
              </w:rPr>
            </w:pPr>
          </w:p>
        </w:tc>
      </w:tr>
      <w:tr w:rsidR="00E57840" w:rsidRPr="004D1FBF" w14:paraId="44220743" w14:textId="77777777" w:rsidTr="004B604C">
        <w:tc>
          <w:tcPr>
            <w:tcW w:w="3261" w:type="dxa"/>
          </w:tcPr>
          <w:p w14:paraId="4E7FE60C"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Données Personnelles Traitées par le Prestataire</w:t>
            </w:r>
          </w:p>
        </w:tc>
        <w:tc>
          <w:tcPr>
            <w:tcW w:w="6237" w:type="dxa"/>
          </w:tcPr>
          <w:p w14:paraId="54BCC29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Les identifiants des intervenants sur l’opération : </w:t>
            </w:r>
          </w:p>
          <w:p w14:paraId="68831B16"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Noms, Prénoms,</w:t>
            </w:r>
          </w:p>
          <w:p w14:paraId="08B30638"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Adresse électronique professionnelle,</w:t>
            </w:r>
          </w:p>
          <w:p w14:paraId="5702430C"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téléphone professionnel, </w:t>
            </w:r>
          </w:p>
          <w:p w14:paraId="0CD2FFC0" w14:textId="77777777" w:rsidR="00E57840" w:rsidRPr="00E57840" w:rsidRDefault="00E57840" w:rsidP="00E57840">
            <w:pPr>
              <w:rPr>
                <w:rFonts w:eastAsia="Times New Roman" w:cs="Arial"/>
                <w:bCs/>
                <w:szCs w:val="20"/>
                <w:lang w:eastAsia="fr-FR"/>
              </w:rPr>
            </w:pPr>
            <w:r w:rsidRPr="00E57840">
              <w:rPr>
                <w:rFonts w:eastAsia="Times New Roman"/>
                <w:szCs w:val="20"/>
                <w:lang w:eastAsia="fr-FR"/>
              </w:rPr>
              <w:t>Adresse géographique,</w:t>
            </w:r>
          </w:p>
          <w:p w14:paraId="15AA1ACE" w14:textId="77777777" w:rsidR="00E57840" w:rsidRPr="00E57840" w:rsidRDefault="00E57840" w:rsidP="00E57840">
            <w:pPr>
              <w:rPr>
                <w:rFonts w:eastAsia="Times New Roman" w:cs="Arial"/>
                <w:bCs/>
                <w:szCs w:val="20"/>
                <w:lang w:eastAsia="fr-FR"/>
              </w:rPr>
            </w:pPr>
            <w:r w:rsidRPr="00E57840">
              <w:rPr>
                <w:rFonts w:eastAsia="Times New Roman" w:cs="Arial"/>
                <w:bCs/>
                <w:szCs w:val="20"/>
                <w:lang w:eastAsia="fr-FR"/>
              </w:rPr>
              <w:t xml:space="preserve">Numéro de bureau occupé et bâtiment.  </w:t>
            </w:r>
          </w:p>
          <w:p w14:paraId="1BA92CA2" w14:textId="0995D944" w:rsidR="00E57840" w:rsidRPr="00E57840" w:rsidRDefault="00E57840" w:rsidP="00E57840">
            <w:pPr>
              <w:rPr>
                <w:rFonts w:eastAsia="Times New Roman"/>
                <w:szCs w:val="20"/>
                <w:lang w:eastAsia="fr-FR"/>
              </w:rPr>
            </w:pPr>
          </w:p>
        </w:tc>
      </w:tr>
      <w:tr w:rsidR="00E57840" w:rsidRPr="004D1FBF" w14:paraId="13E37912" w14:textId="77777777" w:rsidTr="004B604C">
        <w:tc>
          <w:tcPr>
            <w:tcW w:w="3261" w:type="dxa"/>
          </w:tcPr>
          <w:p w14:paraId="687D68F5" w14:textId="77777777" w:rsidR="00E57840" w:rsidRPr="004D1FBF" w:rsidRDefault="00E57840" w:rsidP="00E57840">
            <w:pPr>
              <w:rPr>
                <w:rFonts w:eastAsia="Times New Roman"/>
                <w:szCs w:val="20"/>
                <w:lang w:eastAsia="fr-FR"/>
              </w:rPr>
            </w:pPr>
            <w:r w:rsidRPr="004D1FBF">
              <w:rPr>
                <w:rFonts w:eastAsia="Times New Roman"/>
                <w:szCs w:val="20"/>
                <w:lang w:eastAsia="fr-FR"/>
              </w:rPr>
              <w:t>Catégories de Personnes</w:t>
            </w:r>
          </w:p>
        </w:tc>
        <w:tc>
          <w:tcPr>
            <w:tcW w:w="6237" w:type="dxa"/>
          </w:tcPr>
          <w:p w14:paraId="2E30741E" w14:textId="7147AC7D" w:rsidR="00E57840" w:rsidRPr="00E57840" w:rsidRDefault="00E57840" w:rsidP="00E57840">
            <w:pPr>
              <w:rPr>
                <w:rFonts w:eastAsia="Times New Roman"/>
                <w:szCs w:val="20"/>
                <w:lang w:eastAsia="fr-FR"/>
              </w:rPr>
            </w:pPr>
            <w:r w:rsidRPr="00E57840">
              <w:rPr>
                <w:rFonts w:eastAsia="Times New Roman" w:cs="Arial"/>
                <w:bCs/>
                <w:szCs w:val="20"/>
                <w:lang w:eastAsia="fr-FR"/>
              </w:rPr>
              <w:t>Les salariés de la CDC et les intervenants externes sur l’opération relatifs au marché visé</w:t>
            </w:r>
          </w:p>
        </w:tc>
      </w:tr>
      <w:tr w:rsidR="00C657E9" w:rsidRPr="004D1FBF" w14:paraId="7B66A1AA" w14:textId="77777777" w:rsidTr="008B5761">
        <w:tc>
          <w:tcPr>
            <w:tcW w:w="3261" w:type="dxa"/>
          </w:tcPr>
          <w:p w14:paraId="5DE2D4D5" w14:textId="1FF21333" w:rsidR="00C657E9" w:rsidRPr="007D1697" w:rsidRDefault="00C657E9" w:rsidP="004D1FBF">
            <w:pPr>
              <w:rPr>
                <w:rFonts w:eastAsia="Times New Roman"/>
                <w:szCs w:val="20"/>
                <w:lang w:eastAsia="fr-FR"/>
              </w:rPr>
            </w:pPr>
            <w:r w:rsidRPr="007D1697">
              <w:rPr>
                <w:rFonts w:eastAsia="Times New Roman"/>
                <w:szCs w:val="20"/>
                <w:lang w:eastAsia="fr-FR"/>
              </w:rPr>
              <w:t>Durée de conservation</w:t>
            </w:r>
            <w:r w:rsidRPr="007D1697">
              <w:rPr>
                <w:rFonts w:eastAsia="Times New Roman"/>
                <w:szCs w:val="20"/>
                <w:lang w:eastAsia="fr-FR"/>
              </w:rPr>
              <w:tab/>
            </w:r>
          </w:p>
        </w:tc>
        <w:tc>
          <w:tcPr>
            <w:tcW w:w="6237" w:type="dxa"/>
            <w:shd w:val="clear" w:color="auto" w:fill="auto"/>
          </w:tcPr>
          <w:p w14:paraId="620BD7E7" w14:textId="63D52899" w:rsidR="00C657E9" w:rsidRPr="008B5761" w:rsidRDefault="00321B8D" w:rsidP="004D1FBF">
            <w:pPr>
              <w:rPr>
                <w:rFonts w:eastAsia="Times New Roman" w:cs="Arial"/>
                <w:bCs/>
                <w:szCs w:val="20"/>
                <w:lang w:eastAsia="fr-FR"/>
              </w:rPr>
            </w:pPr>
            <w:r w:rsidRPr="008B5761">
              <w:rPr>
                <w:rFonts w:eastAsia="Times New Roman"/>
                <w:szCs w:val="20"/>
                <w:lang w:eastAsia="fr-FR"/>
              </w:rPr>
              <w:t>Durée du marché</w:t>
            </w:r>
            <w:r w:rsidR="00E57840" w:rsidRPr="008B5761">
              <w:rPr>
                <w:rFonts w:eastAsia="Times New Roman"/>
                <w:szCs w:val="20"/>
                <w:lang w:eastAsia="fr-FR"/>
              </w:rPr>
              <w:t xml:space="preserve"> : </w:t>
            </w:r>
            <w:r w:rsidR="00526773" w:rsidRPr="008B5761">
              <w:rPr>
                <w:rFonts w:eastAsia="Times New Roman"/>
                <w:szCs w:val="20"/>
                <w:lang w:eastAsia="fr-FR"/>
              </w:rPr>
              <w:t xml:space="preserve">6 </w:t>
            </w:r>
            <w:r w:rsidR="00F2378C" w:rsidRPr="008B5761">
              <w:rPr>
                <w:rFonts w:eastAsia="Times New Roman"/>
                <w:szCs w:val="20"/>
                <w:lang w:eastAsia="fr-FR"/>
              </w:rPr>
              <w:t>mois</w:t>
            </w:r>
          </w:p>
        </w:tc>
      </w:tr>
    </w:tbl>
    <w:p w14:paraId="18A856AC" w14:textId="77777777" w:rsidR="004D1FBF" w:rsidRPr="004D1FBF" w:rsidRDefault="004D1FBF" w:rsidP="004D1FBF">
      <w:pPr>
        <w:rPr>
          <w:rFonts w:eastAsia="Times New Roman" w:cs="Arial"/>
          <w:bCs/>
          <w:szCs w:val="20"/>
          <w:lang w:eastAsia="fr-FR"/>
        </w:rPr>
      </w:pPr>
    </w:p>
    <w:p w14:paraId="0D11C1A1" w14:textId="41F03E5D" w:rsidR="004D1FBF" w:rsidRDefault="004D1FBF" w:rsidP="004D1FBF">
      <w:pPr>
        <w:rPr>
          <w:rFonts w:eastAsia="Times New Roman" w:cs="Arial"/>
          <w:bCs/>
          <w:szCs w:val="20"/>
          <w:lang w:eastAsia="fr-FR"/>
        </w:rPr>
      </w:pPr>
      <w:r w:rsidRPr="004D1FBF">
        <w:rPr>
          <w:rFonts w:eastAsia="Times New Roman" w:cs="Arial"/>
          <w:bCs/>
          <w:szCs w:val="20"/>
          <w:lang w:eastAsia="fr-FR"/>
        </w:rPr>
        <w:t xml:space="preserve">Dans ce cadre, le Prestataire agit en qualité de Sous-Traitant du </w:t>
      </w:r>
      <w:r w:rsidR="00A2667F">
        <w:rPr>
          <w:rFonts w:eastAsia="Times New Roman" w:cs="Arial"/>
          <w:bCs/>
          <w:szCs w:val="20"/>
          <w:lang w:eastAsia="fr-FR"/>
        </w:rPr>
        <w:t>Pouvoir Adjudicateur</w:t>
      </w:r>
      <w:r w:rsidRPr="004D1FBF">
        <w:rPr>
          <w:rFonts w:eastAsia="Times New Roman" w:cs="Arial"/>
          <w:bCs/>
          <w:szCs w:val="20"/>
          <w:lang w:eastAsia="fr-FR"/>
        </w:rPr>
        <w:t xml:space="preserve"> ; il reconnaît ne disposer d’aucun droit sur les Données Personnelles qu’il Traite pour le compte du </w:t>
      </w:r>
      <w:r w:rsidR="00A2667F">
        <w:rPr>
          <w:rFonts w:eastAsia="Times New Roman" w:cs="Arial"/>
          <w:bCs/>
          <w:szCs w:val="20"/>
          <w:lang w:eastAsia="fr-FR"/>
        </w:rPr>
        <w:t>Pouvoir Adjudicateur</w:t>
      </w:r>
      <w:r w:rsidRPr="004D1FBF">
        <w:rPr>
          <w:rFonts w:eastAsia="Times New Roman" w:cs="Arial"/>
          <w:bCs/>
          <w:szCs w:val="20"/>
          <w:lang w:eastAsia="fr-FR"/>
        </w:rPr>
        <w:t>.</w:t>
      </w:r>
    </w:p>
    <w:p w14:paraId="7D3DF95A" w14:textId="77777777" w:rsidR="009C2D06" w:rsidRPr="009C2D06" w:rsidRDefault="009C2D06" w:rsidP="009C2D06">
      <w:pPr>
        <w:autoSpaceDE w:val="0"/>
        <w:autoSpaceDN w:val="0"/>
        <w:adjustRightInd w:val="0"/>
        <w:rPr>
          <w:rFonts w:eastAsia="Times New Roman" w:cs="Arial"/>
          <w:bCs/>
          <w:szCs w:val="20"/>
          <w:lang w:eastAsia="fr-FR"/>
        </w:rPr>
      </w:pPr>
    </w:p>
    <w:p w14:paraId="0722494C" w14:textId="77777777" w:rsidR="00065570" w:rsidRDefault="00DF0FB4" w:rsidP="009C2D06">
      <w:pPr>
        <w:rPr>
          <w:rFonts w:eastAsia="Times New Roman" w:cs="Arial"/>
          <w:bCs/>
          <w:szCs w:val="20"/>
          <w:lang w:eastAsia="fr-FR"/>
        </w:rPr>
      </w:pPr>
      <w:r>
        <w:rPr>
          <w:rFonts w:eastAsia="Times New Roman" w:cs="Arial"/>
          <w:bCs/>
          <w:szCs w:val="20"/>
          <w:lang w:eastAsia="fr-FR"/>
        </w:rPr>
        <w:lastRenderedPageBreak/>
        <w:t xml:space="preserve">2.2 </w:t>
      </w:r>
      <w:r w:rsidR="00C657E9">
        <w:rPr>
          <w:rFonts w:eastAsia="Times New Roman" w:cs="Arial"/>
          <w:bCs/>
          <w:szCs w:val="20"/>
          <w:lang w:eastAsia="fr-FR"/>
        </w:rPr>
        <w:t>L</w:t>
      </w:r>
      <w:r w:rsidR="009C2D06" w:rsidRPr="009C2D06">
        <w:rPr>
          <w:rFonts w:eastAsia="Times New Roman" w:cs="Arial"/>
          <w:bCs/>
          <w:szCs w:val="20"/>
          <w:lang w:eastAsia="fr-FR"/>
        </w:rPr>
        <w:t xml:space="preserve">e Prestataire s’engage à se conformer aux instructions écrites du </w:t>
      </w:r>
      <w:r w:rsidR="00A2667F">
        <w:rPr>
          <w:rFonts w:eastAsia="Times New Roman" w:cs="Arial"/>
          <w:bCs/>
          <w:szCs w:val="20"/>
          <w:lang w:eastAsia="fr-FR"/>
        </w:rPr>
        <w:t>Pouvoir Adjudicateur</w:t>
      </w:r>
      <w:r w:rsidR="009C2D06" w:rsidRPr="009C2D06">
        <w:rPr>
          <w:rFonts w:eastAsia="Times New Roman" w:cs="Arial"/>
          <w:bCs/>
          <w:szCs w:val="20"/>
          <w:lang w:eastAsia="fr-FR"/>
        </w:rPr>
        <w:t xml:space="preserve"> s’agissant de l’utilisation qui peut être </w:t>
      </w:r>
      <w:r w:rsidR="00065570">
        <w:rPr>
          <w:rFonts w:eastAsia="Times New Roman" w:cs="Arial"/>
          <w:bCs/>
          <w:szCs w:val="20"/>
          <w:lang w:eastAsia="fr-FR"/>
        </w:rPr>
        <w:t>faite des Données Personnelles.</w:t>
      </w:r>
    </w:p>
    <w:p w14:paraId="40746DB6" w14:textId="77777777" w:rsidR="00860740" w:rsidRPr="00550960" w:rsidRDefault="00860740" w:rsidP="009C2D06">
      <w:pPr>
        <w:rPr>
          <w:rFonts w:eastAsia="Times New Roman" w:cs="Arial"/>
          <w:bCs/>
          <w:szCs w:val="20"/>
          <w:highlight w:val="yellow"/>
          <w:lang w:eastAsia="fr-FR"/>
        </w:rPr>
      </w:pPr>
    </w:p>
    <w:p w14:paraId="4DA1BEE0" w14:textId="5953246A" w:rsidR="009C2D06" w:rsidRPr="009C2D06" w:rsidRDefault="009C2D06" w:rsidP="009C2D06">
      <w:pPr>
        <w:rPr>
          <w:rFonts w:ascii="Times New Roman" w:eastAsia="Times New Roman" w:hAnsi="Times New Roman"/>
          <w:sz w:val="24"/>
          <w:szCs w:val="20"/>
          <w:lang w:eastAsia="fr-FR"/>
        </w:rPr>
      </w:pPr>
      <w:r w:rsidRPr="00633AD4">
        <w:rPr>
          <w:rFonts w:eastAsia="Times New Roman" w:cs="Arial"/>
          <w:bCs/>
          <w:szCs w:val="20"/>
          <w:lang w:eastAsia="fr-FR"/>
        </w:rPr>
        <w:t>Le Prestataire s’interdit donc en particulier de réaliser tout Traitement utilisant les Données</w:t>
      </w:r>
      <w:r w:rsidR="00633AD4">
        <w:rPr>
          <w:rFonts w:eastAsia="Times New Roman" w:cs="Arial"/>
          <w:bCs/>
          <w:szCs w:val="20"/>
          <w:lang w:eastAsia="fr-FR"/>
        </w:rPr>
        <w:t xml:space="preserve"> Personnelles</w:t>
      </w:r>
      <w:r w:rsidRPr="00633AD4">
        <w:rPr>
          <w:rFonts w:eastAsia="Times New Roman" w:cs="Arial"/>
          <w:bCs/>
          <w:szCs w:val="20"/>
          <w:lang w:eastAsia="fr-FR"/>
        </w:rPr>
        <w:t xml:space="preserve">, qui ne serait pas expressément demandé par le </w:t>
      </w:r>
      <w:r w:rsidR="00A2667F">
        <w:rPr>
          <w:rFonts w:eastAsia="Times New Roman" w:cs="Arial"/>
          <w:bCs/>
          <w:szCs w:val="20"/>
          <w:lang w:eastAsia="fr-FR"/>
        </w:rPr>
        <w:t>Pouvoir Adjudicateur</w:t>
      </w:r>
      <w:r w:rsidRPr="00633AD4">
        <w:rPr>
          <w:rFonts w:eastAsia="Times New Roman" w:cs="Arial"/>
          <w:bCs/>
          <w:szCs w:val="20"/>
          <w:lang w:eastAsia="fr-FR"/>
        </w:rPr>
        <w:t xml:space="preserve"> dans le cadre d’une instruction documentée.</w:t>
      </w:r>
      <w:r w:rsidRPr="009C2D06">
        <w:rPr>
          <w:rFonts w:ascii="Times New Roman" w:eastAsia="Times New Roman" w:hAnsi="Times New Roman"/>
          <w:sz w:val="24"/>
          <w:szCs w:val="20"/>
          <w:lang w:eastAsia="fr-FR"/>
        </w:rPr>
        <w:t xml:space="preserve"> </w:t>
      </w:r>
    </w:p>
    <w:p w14:paraId="51247675" w14:textId="77777777" w:rsidR="009C2D06" w:rsidRPr="009C2D06" w:rsidRDefault="009C2D06" w:rsidP="009C2D06">
      <w:pPr>
        <w:rPr>
          <w:rFonts w:ascii="Times New Roman" w:eastAsia="Times New Roman" w:hAnsi="Times New Roman"/>
          <w:sz w:val="24"/>
          <w:szCs w:val="20"/>
          <w:lang w:eastAsia="fr-FR"/>
        </w:rPr>
      </w:pPr>
    </w:p>
    <w:p w14:paraId="7EE15399" w14:textId="65A8E46D" w:rsidR="009C2D06" w:rsidRPr="009C2D06" w:rsidRDefault="00DF0FB4" w:rsidP="009C2D06">
      <w:pPr>
        <w:rPr>
          <w:rFonts w:eastAsia="Times New Roman"/>
          <w:szCs w:val="20"/>
          <w:lang w:eastAsia="fr-FR"/>
        </w:rPr>
      </w:pPr>
      <w:r>
        <w:rPr>
          <w:rFonts w:eastAsia="Times New Roman"/>
          <w:szCs w:val="20"/>
          <w:lang w:eastAsia="fr-FR"/>
        </w:rPr>
        <w:t xml:space="preserve">2.3 </w:t>
      </w:r>
      <w:r w:rsidR="009C2D06" w:rsidRPr="009C2D06">
        <w:rPr>
          <w:rFonts w:eastAsia="Times New Roman"/>
          <w:szCs w:val="20"/>
          <w:lang w:eastAsia="fr-FR"/>
        </w:rPr>
        <w:t xml:space="preserve">Le Prestataire informera immédiatement le </w:t>
      </w:r>
      <w:r w:rsidR="00A2667F">
        <w:rPr>
          <w:rFonts w:eastAsia="Times New Roman"/>
          <w:szCs w:val="20"/>
          <w:lang w:eastAsia="fr-FR"/>
        </w:rPr>
        <w:t>Pouvoir Adjudicateur</w:t>
      </w:r>
      <w:r w:rsidR="009C2D06" w:rsidRPr="009C2D06">
        <w:rPr>
          <w:rFonts w:eastAsia="Times New Roman"/>
          <w:szCs w:val="20"/>
          <w:lang w:eastAsia="fr-FR"/>
        </w:rPr>
        <w:t xml:space="preserve"> si, selon lui, une de ses instructions est susceptible de constituer une violation </w:t>
      </w:r>
      <w:r w:rsidR="004E609D">
        <w:rPr>
          <w:rFonts w:eastAsia="Times New Roman"/>
          <w:szCs w:val="20"/>
          <w:lang w:eastAsia="fr-FR"/>
        </w:rPr>
        <w:t xml:space="preserve">de </w:t>
      </w:r>
      <w:r w:rsidR="006216BB">
        <w:rPr>
          <w:rFonts w:eastAsia="Times New Roman"/>
          <w:szCs w:val="20"/>
          <w:lang w:eastAsia="fr-FR"/>
        </w:rPr>
        <w:t>la Règlementation Données</w:t>
      </w:r>
      <w:r w:rsidR="009C2D06" w:rsidRPr="009C2D06">
        <w:rPr>
          <w:rFonts w:eastAsia="Times New Roman"/>
          <w:szCs w:val="20"/>
          <w:lang w:eastAsia="fr-FR"/>
        </w:rPr>
        <w:t xml:space="preserve">. </w:t>
      </w:r>
    </w:p>
    <w:p w14:paraId="25510068" w14:textId="77777777" w:rsidR="009C2D06" w:rsidRPr="009C2D06" w:rsidRDefault="009C2D06" w:rsidP="009C2D06">
      <w:pPr>
        <w:rPr>
          <w:rFonts w:eastAsia="Times New Roman"/>
          <w:szCs w:val="20"/>
          <w:lang w:eastAsia="fr-FR"/>
        </w:rPr>
      </w:pPr>
    </w:p>
    <w:p w14:paraId="2F8957F2" w14:textId="2D9FF01F" w:rsidR="009C2D06" w:rsidRDefault="009C2D06" w:rsidP="009C2D06">
      <w:pPr>
        <w:rPr>
          <w:rFonts w:eastAsia="Times New Roman"/>
          <w:szCs w:val="20"/>
          <w:lang w:eastAsia="fr-FR"/>
        </w:rPr>
      </w:pPr>
      <w:r w:rsidRPr="009C2D06">
        <w:rPr>
          <w:rFonts w:eastAsia="Times New Roman"/>
          <w:szCs w:val="20"/>
          <w:lang w:eastAsia="fr-FR"/>
        </w:rPr>
        <w:t xml:space="preserve">En outre, s’il est </w:t>
      </w:r>
      <w:r w:rsidR="00550960">
        <w:rPr>
          <w:rFonts w:eastAsia="Times New Roman"/>
          <w:szCs w:val="20"/>
          <w:lang w:eastAsia="fr-FR"/>
        </w:rPr>
        <w:t xml:space="preserve">tenu de procéder </w:t>
      </w:r>
      <w:r w:rsidR="00550960" w:rsidRPr="0034779F">
        <w:rPr>
          <w:rFonts w:eastAsia="Times New Roman"/>
          <w:szCs w:val="20"/>
          <w:lang w:eastAsia="fr-FR"/>
        </w:rPr>
        <w:t>à un Transfert</w:t>
      </w:r>
      <w:r w:rsidRPr="009C2D06">
        <w:rPr>
          <w:rFonts w:eastAsia="Times New Roman"/>
          <w:szCs w:val="20"/>
          <w:lang w:eastAsia="fr-FR"/>
        </w:rPr>
        <w:t xml:space="preserve"> en vertu du droit de l’Union européenne ou du droit de l’un des pays européens auquel il </w:t>
      </w:r>
      <w:r w:rsidRPr="009C2D06">
        <w:rPr>
          <w:rFonts w:eastAsia="Times New Roman" w:cs="Arial"/>
          <w:bCs/>
          <w:szCs w:val="20"/>
          <w:lang w:eastAsia="fr-FR"/>
        </w:rPr>
        <w:t>est</w:t>
      </w:r>
      <w:r w:rsidRPr="009C2D06">
        <w:rPr>
          <w:rFonts w:eastAsia="Times New Roman"/>
          <w:szCs w:val="20"/>
          <w:lang w:eastAsia="fr-FR"/>
        </w:rPr>
        <w:t xml:space="preserve"> soumis, il informer</w:t>
      </w:r>
      <w:r w:rsidR="00814ACE">
        <w:rPr>
          <w:rFonts w:eastAsia="Times New Roman"/>
          <w:szCs w:val="20"/>
          <w:lang w:eastAsia="fr-FR"/>
        </w:rPr>
        <w:t>a</w:t>
      </w:r>
      <w:r w:rsidRPr="009C2D06">
        <w:rPr>
          <w:rFonts w:eastAsia="Times New Roman"/>
          <w:szCs w:val="20"/>
          <w:lang w:eastAsia="fr-FR"/>
        </w:rPr>
        <w:t xml:space="preserve"> le </w:t>
      </w:r>
      <w:r w:rsidR="00A2667F">
        <w:rPr>
          <w:rFonts w:eastAsia="Times New Roman"/>
          <w:szCs w:val="20"/>
          <w:lang w:eastAsia="fr-FR"/>
        </w:rPr>
        <w:t>Pouvoir Adjudicateur</w:t>
      </w:r>
      <w:r w:rsidRPr="009C2D06">
        <w:rPr>
          <w:rFonts w:eastAsia="Times New Roman"/>
          <w:szCs w:val="20"/>
          <w:lang w:eastAsia="fr-FR"/>
        </w:rPr>
        <w:t xml:space="preserve"> de cette obligation juridique avant le Traitement, sauf si le droit concerné interdit une telle information pour des motifs importants d'intérêt public.</w:t>
      </w:r>
    </w:p>
    <w:p w14:paraId="65D67EAA" w14:textId="3AAB3266" w:rsidR="006B1C97" w:rsidRDefault="006B1C97" w:rsidP="009C2D06">
      <w:pPr>
        <w:rPr>
          <w:rFonts w:eastAsia="Times New Roman"/>
          <w:szCs w:val="20"/>
          <w:lang w:eastAsia="fr-FR"/>
        </w:rPr>
      </w:pPr>
    </w:p>
    <w:p w14:paraId="43EE13E5" w14:textId="7387B9FE" w:rsidR="005434B9" w:rsidRDefault="006B1C97" w:rsidP="00E45F78">
      <w:pPr>
        <w:tabs>
          <w:tab w:val="num" w:pos="360"/>
        </w:tabs>
      </w:pPr>
      <w:r>
        <w:rPr>
          <w:rFonts w:eastAsia="Times New Roman"/>
          <w:szCs w:val="20"/>
          <w:lang w:eastAsia="fr-FR"/>
        </w:rPr>
        <w:t xml:space="preserve">2.4 </w:t>
      </w:r>
      <w:r>
        <w:t xml:space="preserve">Le Prestataire </w:t>
      </w:r>
      <w:r w:rsidR="00C371D2">
        <w:t>déclare disposer d’une police d’assurances Cyber-risques couvrant les conséquences de la responsabilité civile liée à une atteinte aux données personnelles</w:t>
      </w:r>
      <w:r>
        <w:t>.</w:t>
      </w:r>
    </w:p>
    <w:p w14:paraId="3EEDEDF7" w14:textId="77777777" w:rsidR="001104DA" w:rsidRDefault="001104DA" w:rsidP="009C2D06">
      <w:pPr>
        <w:rPr>
          <w:rFonts w:eastAsia="Times New Roman" w:cs="Arial"/>
          <w:bCs/>
          <w:szCs w:val="20"/>
          <w:lang w:eastAsia="fr-FR"/>
        </w:rPr>
      </w:pPr>
    </w:p>
    <w:p w14:paraId="48CEF2BF" w14:textId="77777777" w:rsidR="001104DA" w:rsidRPr="006C1FB6" w:rsidRDefault="00DC45A2"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3. Mesures de sécurité </w:t>
      </w:r>
    </w:p>
    <w:p w14:paraId="4643774E" w14:textId="77777777" w:rsidR="001104DA" w:rsidRDefault="001104DA" w:rsidP="001104DA">
      <w:pPr>
        <w:autoSpaceDE w:val="0"/>
        <w:autoSpaceDN w:val="0"/>
        <w:adjustRightInd w:val="0"/>
        <w:rPr>
          <w:rFonts w:eastAsia="Times New Roman" w:cs="Arial"/>
          <w:bCs/>
          <w:szCs w:val="20"/>
          <w:lang w:eastAsia="fr-FR"/>
        </w:rPr>
      </w:pPr>
    </w:p>
    <w:p w14:paraId="2544D716" w14:textId="5AAF4A4F" w:rsidR="001104DA" w:rsidRPr="0034779F" w:rsidRDefault="00DF0FB4" w:rsidP="00633AD4">
      <w:pPr>
        <w:shd w:val="clear" w:color="auto" w:fill="FFFFFF" w:themeFill="background1"/>
        <w:autoSpaceDE w:val="0"/>
        <w:autoSpaceDN w:val="0"/>
        <w:adjustRightInd w:val="0"/>
        <w:rPr>
          <w:rFonts w:eastAsia="Times New Roman" w:cs="Arial"/>
          <w:bCs/>
          <w:szCs w:val="20"/>
          <w:lang w:eastAsia="fr-FR"/>
        </w:rPr>
      </w:pPr>
      <w:r>
        <w:rPr>
          <w:rFonts w:eastAsia="Times New Roman" w:cs="Arial"/>
          <w:bCs/>
          <w:szCs w:val="20"/>
          <w:lang w:eastAsia="fr-FR"/>
        </w:rPr>
        <w:t xml:space="preserve">3.1 </w:t>
      </w:r>
      <w:r w:rsidR="001104DA">
        <w:rPr>
          <w:rFonts w:eastAsia="Times New Roman" w:cs="Arial"/>
          <w:bCs/>
          <w:szCs w:val="20"/>
          <w:lang w:eastAsia="fr-FR"/>
        </w:rPr>
        <w:t xml:space="preserve">Le Prestataire s’engage à </w:t>
      </w:r>
      <w:r w:rsidR="001104DA" w:rsidRPr="009C2D06">
        <w:rPr>
          <w:rFonts w:eastAsia="Times New Roman" w:cs="Arial"/>
          <w:bCs/>
          <w:szCs w:val="20"/>
          <w:lang w:eastAsia="fr-FR"/>
        </w:rPr>
        <w:t xml:space="preserve">mettre en œuvre </w:t>
      </w:r>
      <w:r w:rsidR="001104DA">
        <w:rPr>
          <w:rFonts w:eastAsia="Times New Roman" w:cs="Arial"/>
          <w:bCs/>
          <w:szCs w:val="20"/>
          <w:lang w:eastAsia="fr-FR"/>
        </w:rPr>
        <w:t>d</w:t>
      </w:r>
      <w:r w:rsidR="001104DA" w:rsidRPr="009C2D06">
        <w:rPr>
          <w:rFonts w:eastAsia="Times New Roman" w:cs="Arial"/>
          <w:bCs/>
          <w:szCs w:val="20"/>
          <w:lang w:eastAsia="fr-FR"/>
        </w:rPr>
        <w:t>es mesures techniques et organisationnelles appropriées, précises, détaillées et documentées pour protéger les Données Personnelles contre</w:t>
      </w:r>
      <w:r w:rsidR="00E17813">
        <w:rPr>
          <w:rFonts w:eastAsia="Times New Roman" w:cs="Arial"/>
          <w:bCs/>
          <w:szCs w:val="20"/>
          <w:lang w:eastAsia="fr-FR"/>
        </w:rPr>
        <w:t xml:space="preserve"> tout risque de</w:t>
      </w:r>
      <w:r w:rsidR="001104DA" w:rsidRPr="009C2D06">
        <w:rPr>
          <w:rFonts w:eastAsia="Times New Roman" w:cs="Arial"/>
          <w:bCs/>
          <w:szCs w:val="20"/>
          <w:lang w:eastAsia="fr-FR"/>
        </w:rPr>
        <w:t xml:space="preserve"> destruction, perte, altération, divulgation ou accès non autorisé, aux </w:t>
      </w:r>
      <w:r w:rsidR="001104DA" w:rsidRPr="00BD1D89">
        <w:rPr>
          <w:rFonts w:eastAsia="Times New Roman" w:cs="Arial"/>
          <w:bCs/>
          <w:szCs w:val="20"/>
          <w:lang w:eastAsia="fr-FR"/>
        </w:rPr>
        <w:t>Données Personnelles</w:t>
      </w:r>
      <w:r w:rsidR="00633AD4" w:rsidRPr="00BD1D89">
        <w:rPr>
          <w:rFonts w:eastAsia="Times New Roman" w:cs="Arial"/>
          <w:bCs/>
          <w:szCs w:val="20"/>
          <w:lang w:eastAsia="fr-FR"/>
        </w:rPr>
        <w:t>,</w:t>
      </w:r>
      <w:r w:rsidR="00E17813" w:rsidRPr="00BD1D89">
        <w:rPr>
          <w:rFonts w:eastAsia="Times New Roman" w:cs="Arial"/>
          <w:bCs/>
          <w:szCs w:val="20"/>
          <w:lang w:eastAsia="fr-FR"/>
        </w:rPr>
        <w:t xml:space="preserve"> mais également pour en assurer la disponibilité et l’intégrité</w:t>
      </w:r>
      <w:r w:rsidR="00550960" w:rsidRPr="00BD1D89">
        <w:rPr>
          <w:rFonts w:eastAsia="Times New Roman" w:cs="Arial"/>
          <w:bCs/>
          <w:szCs w:val="20"/>
          <w:lang w:eastAsia="fr-FR"/>
        </w:rPr>
        <w:t>.</w:t>
      </w:r>
    </w:p>
    <w:p w14:paraId="5FC752AE" w14:textId="77777777" w:rsidR="00D05405" w:rsidRPr="005049F1" w:rsidRDefault="00D05405" w:rsidP="005049F1">
      <w:pPr>
        <w:ind w:left="1440"/>
        <w:rPr>
          <w:rFonts w:eastAsia="Times New Roman"/>
          <w:b/>
          <w:szCs w:val="20"/>
          <w:u w:val="single"/>
          <w:lang w:eastAsia="fr-FR"/>
        </w:rPr>
      </w:pPr>
    </w:p>
    <w:p w14:paraId="7CBBD8EA" w14:textId="7DE88E33" w:rsidR="00D05405" w:rsidRDefault="005049F1" w:rsidP="00D05405">
      <w:pPr>
        <w:rPr>
          <w:rFonts w:eastAsia="Times New Roman" w:cs="Arial"/>
          <w:bCs/>
          <w:szCs w:val="20"/>
          <w:lang w:eastAsia="fr-FR"/>
        </w:rPr>
      </w:pPr>
      <w:r>
        <w:rPr>
          <w:rFonts w:eastAsia="Times New Roman" w:cs="Arial"/>
          <w:bCs/>
          <w:szCs w:val="20"/>
          <w:lang w:eastAsia="fr-FR"/>
        </w:rPr>
        <w:t>3.</w:t>
      </w:r>
      <w:r w:rsidR="00167E62">
        <w:rPr>
          <w:rFonts w:eastAsia="Times New Roman" w:cs="Arial"/>
          <w:bCs/>
          <w:szCs w:val="20"/>
          <w:lang w:eastAsia="fr-FR"/>
        </w:rPr>
        <w:t>2</w:t>
      </w:r>
      <w:r>
        <w:rPr>
          <w:rFonts w:eastAsia="Times New Roman" w:cs="Arial"/>
          <w:bCs/>
          <w:szCs w:val="20"/>
          <w:lang w:eastAsia="fr-FR"/>
        </w:rPr>
        <w:t xml:space="preserve"> </w:t>
      </w:r>
      <w:r w:rsidR="00D05405" w:rsidRPr="00633AD4">
        <w:rPr>
          <w:rFonts w:eastAsia="Times New Roman" w:cs="Arial"/>
          <w:bCs/>
          <w:szCs w:val="20"/>
          <w:lang w:eastAsia="fr-FR"/>
        </w:rPr>
        <w:t>Le Prestataire est informé</w:t>
      </w:r>
      <w:r w:rsidR="00A0679B">
        <w:rPr>
          <w:rFonts w:eastAsia="Times New Roman" w:cs="Arial"/>
          <w:bCs/>
          <w:szCs w:val="20"/>
          <w:lang w:eastAsia="fr-FR"/>
        </w:rPr>
        <w:t xml:space="preserve"> </w:t>
      </w:r>
      <w:r w:rsidR="003A2394">
        <w:rPr>
          <w:rFonts w:eastAsia="Times New Roman" w:cs="Arial"/>
          <w:bCs/>
          <w:szCs w:val="20"/>
          <w:lang w:eastAsia="fr-FR"/>
        </w:rPr>
        <w:t>que l</w:t>
      </w:r>
      <w:r>
        <w:rPr>
          <w:rFonts w:eastAsia="Times New Roman" w:cs="Arial"/>
          <w:bCs/>
          <w:szCs w:val="20"/>
          <w:lang w:eastAsia="fr-FR"/>
        </w:rPr>
        <w:t xml:space="preserve">a </w:t>
      </w:r>
      <w:r w:rsidR="00F51205">
        <w:rPr>
          <w:rFonts w:eastAsia="Times New Roman" w:cs="Arial"/>
          <w:bCs/>
          <w:szCs w:val="20"/>
          <w:lang w:eastAsia="fr-FR"/>
        </w:rPr>
        <w:t>sécurité des</w:t>
      </w:r>
      <w:r w:rsidR="003A2394" w:rsidRPr="00633AD4">
        <w:rPr>
          <w:rFonts w:eastAsia="Times New Roman" w:cs="Arial"/>
          <w:bCs/>
          <w:szCs w:val="20"/>
          <w:lang w:eastAsia="fr-FR"/>
        </w:rPr>
        <w:t xml:space="preserve"> Données Personnelles </w:t>
      </w:r>
      <w:r w:rsidR="00F51205">
        <w:rPr>
          <w:rFonts w:eastAsia="Times New Roman" w:cs="Arial"/>
          <w:bCs/>
          <w:szCs w:val="20"/>
          <w:lang w:eastAsia="fr-FR"/>
        </w:rPr>
        <w:t xml:space="preserve">auxquelles il a accès </w:t>
      </w:r>
      <w:r w:rsidR="003A2394">
        <w:rPr>
          <w:rFonts w:eastAsia="Times New Roman" w:cs="Arial"/>
          <w:bCs/>
          <w:szCs w:val="20"/>
          <w:lang w:eastAsia="fr-FR"/>
        </w:rPr>
        <w:t xml:space="preserve">est d’une </w:t>
      </w:r>
      <w:r w:rsidR="00D05405" w:rsidRPr="00633AD4">
        <w:rPr>
          <w:rFonts w:eastAsia="Times New Roman" w:cs="Arial"/>
          <w:bCs/>
          <w:szCs w:val="20"/>
          <w:lang w:eastAsia="fr-FR"/>
        </w:rPr>
        <w:t xml:space="preserve">importance cruciale pour le </w:t>
      </w:r>
      <w:r w:rsidR="00A2667F">
        <w:rPr>
          <w:rFonts w:eastAsia="Times New Roman" w:cs="Arial"/>
          <w:bCs/>
          <w:szCs w:val="20"/>
          <w:lang w:eastAsia="fr-FR"/>
        </w:rPr>
        <w:t>Pouvoir Adjudicateur</w:t>
      </w:r>
      <w:r w:rsidR="00D05405" w:rsidRPr="00633AD4">
        <w:rPr>
          <w:rFonts w:eastAsia="Times New Roman" w:cs="Arial"/>
          <w:bCs/>
          <w:szCs w:val="20"/>
          <w:lang w:eastAsia="fr-FR"/>
        </w:rPr>
        <w:t xml:space="preserve">. </w:t>
      </w:r>
      <w:r w:rsidR="003A2394">
        <w:rPr>
          <w:rFonts w:eastAsia="Times New Roman" w:cs="Arial"/>
          <w:bCs/>
          <w:szCs w:val="20"/>
          <w:lang w:eastAsia="fr-FR"/>
        </w:rPr>
        <w:t xml:space="preserve">Le Prestataire </w:t>
      </w:r>
      <w:r w:rsidR="00D05405" w:rsidRPr="00633AD4">
        <w:rPr>
          <w:rFonts w:eastAsia="Times New Roman" w:cs="Arial"/>
          <w:bCs/>
          <w:szCs w:val="20"/>
          <w:lang w:eastAsia="fr-FR"/>
        </w:rPr>
        <w:t>déclare être en mesure d</w:t>
      </w:r>
      <w:r w:rsidR="003A2394">
        <w:rPr>
          <w:rFonts w:eastAsia="Times New Roman" w:cs="Arial"/>
          <w:bCs/>
          <w:szCs w:val="20"/>
          <w:lang w:eastAsia="fr-FR"/>
        </w:rPr>
        <w:t>e garantir un niveau de sécurité adapté afin d</w:t>
      </w:r>
      <w:r w:rsidR="00D05405" w:rsidRPr="00633AD4">
        <w:rPr>
          <w:rFonts w:eastAsia="Times New Roman" w:cs="Arial"/>
          <w:bCs/>
          <w:szCs w:val="20"/>
          <w:lang w:eastAsia="fr-FR"/>
        </w:rPr>
        <w:t>’assurer l</w:t>
      </w:r>
      <w:r w:rsidR="003A2394">
        <w:rPr>
          <w:rFonts w:eastAsia="Times New Roman" w:cs="Arial"/>
          <w:bCs/>
          <w:szCs w:val="20"/>
          <w:lang w:eastAsia="fr-FR"/>
        </w:rPr>
        <w:t xml:space="preserve">a </w:t>
      </w:r>
      <w:r w:rsidR="00D05405" w:rsidRPr="00633AD4">
        <w:rPr>
          <w:rFonts w:eastAsia="Times New Roman" w:cs="Arial"/>
          <w:bCs/>
          <w:szCs w:val="20"/>
          <w:lang w:eastAsia="fr-FR"/>
        </w:rPr>
        <w:t>protection</w:t>
      </w:r>
      <w:r w:rsidR="003A2394">
        <w:rPr>
          <w:rFonts w:eastAsia="Times New Roman" w:cs="Arial"/>
          <w:bCs/>
          <w:szCs w:val="20"/>
          <w:lang w:eastAsia="fr-FR"/>
        </w:rPr>
        <w:t xml:space="preserve"> des Données Personnelles</w:t>
      </w:r>
      <w:r w:rsidR="00D05405" w:rsidRPr="00633AD4">
        <w:rPr>
          <w:rFonts w:eastAsia="Times New Roman" w:cs="Arial"/>
          <w:bCs/>
          <w:szCs w:val="20"/>
          <w:lang w:eastAsia="fr-FR"/>
        </w:rPr>
        <w:t xml:space="preserve"> dans le cadre d’une obligation de résultat.</w:t>
      </w:r>
      <w:r w:rsidR="00D05405" w:rsidRPr="009C2D06">
        <w:rPr>
          <w:rFonts w:eastAsia="Times New Roman" w:cs="Arial"/>
          <w:bCs/>
          <w:szCs w:val="20"/>
          <w:lang w:eastAsia="fr-FR"/>
        </w:rPr>
        <w:t xml:space="preserve"> </w:t>
      </w:r>
    </w:p>
    <w:p w14:paraId="1CE9E803" w14:textId="4EB251E3" w:rsidR="00A34466" w:rsidRDefault="00A34466" w:rsidP="001104DA">
      <w:pPr>
        <w:autoSpaceDE w:val="0"/>
        <w:autoSpaceDN w:val="0"/>
        <w:adjustRightInd w:val="0"/>
        <w:rPr>
          <w:rFonts w:eastAsia="Times New Roman"/>
          <w:b/>
          <w:szCs w:val="20"/>
          <w:u w:val="single"/>
          <w:lang w:eastAsia="fr-FR"/>
        </w:rPr>
      </w:pPr>
    </w:p>
    <w:p w14:paraId="54767F93" w14:textId="77777777" w:rsidR="001104DA" w:rsidRPr="006C1FB6" w:rsidRDefault="001104DA" w:rsidP="001104DA">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4. Confidentialité </w:t>
      </w:r>
    </w:p>
    <w:p w14:paraId="610904FD" w14:textId="77777777" w:rsidR="002868BF" w:rsidRDefault="002868BF" w:rsidP="002868BF">
      <w:pPr>
        <w:rPr>
          <w:rFonts w:eastAsia="Times New Roman" w:cs="Arial"/>
          <w:bCs/>
          <w:szCs w:val="20"/>
          <w:lang w:eastAsia="fr-FR"/>
        </w:rPr>
      </w:pPr>
    </w:p>
    <w:p w14:paraId="32114EE7" w14:textId="649A4A8E" w:rsidR="00193238" w:rsidRDefault="00DF0FB4" w:rsidP="002868BF">
      <w:pPr>
        <w:rPr>
          <w:rFonts w:eastAsia="Times New Roman" w:cs="Arial"/>
          <w:bCs/>
          <w:szCs w:val="20"/>
          <w:lang w:eastAsia="fr-FR"/>
        </w:rPr>
      </w:pPr>
      <w:r>
        <w:rPr>
          <w:rFonts w:eastAsia="Times New Roman" w:cs="Arial"/>
          <w:bCs/>
          <w:szCs w:val="20"/>
          <w:lang w:eastAsia="fr-FR"/>
        </w:rPr>
        <w:t xml:space="preserve">4.1 </w:t>
      </w:r>
      <w:r w:rsidR="0082131E">
        <w:rPr>
          <w:rFonts w:eastAsia="Times New Roman" w:cs="Arial"/>
          <w:bCs/>
          <w:szCs w:val="20"/>
          <w:lang w:eastAsia="fr-FR"/>
        </w:rPr>
        <w:t>L</w:t>
      </w:r>
      <w:r w:rsidR="00193238">
        <w:rPr>
          <w:rFonts w:eastAsia="Times New Roman" w:cs="Arial"/>
          <w:bCs/>
          <w:szCs w:val="20"/>
          <w:lang w:eastAsia="fr-FR"/>
        </w:rPr>
        <w:t xml:space="preserve">e Prestataire </w:t>
      </w:r>
      <w:r w:rsidR="00193238" w:rsidRPr="00193238">
        <w:rPr>
          <w:rFonts w:eastAsia="Times New Roman" w:cs="Arial"/>
          <w:bCs/>
          <w:szCs w:val="20"/>
          <w:lang w:eastAsia="fr-FR"/>
        </w:rPr>
        <w:t>respecter</w:t>
      </w:r>
      <w:r w:rsidR="00193238">
        <w:rPr>
          <w:rFonts w:eastAsia="Times New Roman" w:cs="Arial"/>
          <w:bCs/>
          <w:szCs w:val="20"/>
          <w:lang w:eastAsia="fr-FR"/>
        </w:rPr>
        <w:t>a</w:t>
      </w:r>
      <w:r w:rsidR="00193238" w:rsidRPr="00193238">
        <w:rPr>
          <w:rFonts w:eastAsia="Times New Roman" w:cs="Arial"/>
          <w:bCs/>
          <w:szCs w:val="20"/>
          <w:lang w:eastAsia="fr-FR"/>
        </w:rPr>
        <w:t xml:space="preserve"> les obligations de confidentialité suivantes :</w:t>
      </w:r>
    </w:p>
    <w:p w14:paraId="5D0CCA75" w14:textId="77777777" w:rsidR="00193238" w:rsidRPr="00193238" w:rsidRDefault="00193238" w:rsidP="00633AD4">
      <w:pPr>
        <w:ind w:left="720"/>
        <w:rPr>
          <w:rFonts w:eastAsia="Times New Roman" w:cs="Arial"/>
          <w:bCs/>
          <w:szCs w:val="20"/>
          <w:lang w:eastAsia="fr-FR"/>
        </w:rPr>
      </w:pPr>
    </w:p>
    <w:p w14:paraId="148F10AE" w14:textId="0AFBAD41" w:rsidR="005F4446" w:rsidRDefault="00193238" w:rsidP="005F4446">
      <w:pPr>
        <w:numPr>
          <w:ilvl w:val="1"/>
          <w:numId w:val="8"/>
        </w:numPr>
        <w:rPr>
          <w:rFonts w:eastAsia="Times New Roman" w:cs="Arial"/>
          <w:bCs/>
          <w:szCs w:val="20"/>
          <w:lang w:eastAsia="fr-FR"/>
        </w:rPr>
      </w:pPr>
      <w:r w:rsidRPr="00193238">
        <w:rPr>
          <w:rFonts w:eastAsia="Times New Roman" w:cs="Arial"/>
          <w:bCs/>
          <w:szCs w:val="20"/>
          <w:lang w:eastAsia="fr-FR"/>
        </w:rPr>
        <w:t>ne</w:t>
      </w:r>
      <w:r>
        <w:rPr>
          <w:rFonts w:eastAsia="Times New Roman" w:cs="Arial"/>
          <w:bCs/>
          <w:szCs w:val="20"/>
          <w:lang w:eastAsia="fr-FR"/>
        </w:rPr>
        <w:t xml:space="preserve"> </w:t>
      </w:r>
      <w:r w:rsidRPr="00193238">
        <w:rPr>
          <w:rFonts w:eastAsia="Times New Roman" w:cs="Arial"/>
          <w:bCs/>
          <w:szCs w:val="20"/>
          <w:lang w:eastAsia="fr-FR"/>
        </w:rPr>
        <w:t xml:space="preserve">prendre aucune copie des documents et supports d’informations comportant des Données Personnelles ou des Données Personnelles elles-mêmes, à l’exception de celles strictement nécessaires pour les besoins de l’exécution de sa prestation, objet du </w:t>
      </w:r>
      <w:r w:rsidR="00A2667F">
        <w:rPr>
          <w:rFonts w:eastAsia="Times New Roman" w:cs="Arial"/>
          <w:bCs/>
          <w:szCs w:val="20"/>
          <w:lang w:eastAsia="fr-FR"/>
        </w:rPr>
        <w:t>Marché</w:t>
      </w:r>
      <w:r w:rsidRPr="00193238">
        <w:rPr>
          <w:rFonts w:eastAsia="Times New Roman" w:cs="Arial"/>
          <w:bCs/>
          <w:szCs w:val="20"/>
          <w:lang w:eastAsia="fr-FR"/>
        </w:rPr>
        <w:t xml:space="preserve"> ;</w:t>
      </w:r>
    </w:p>
    <w:p w14:paraId="0F632447" w14:textId="74323E53" w:rsidR="005F4446" w:rsidRDefault="00193238" w:rsidP="005F4446">
      <w:pPr>
        <w:numPr>
          <w:ilvl w:val="1"/>
          <w:numId w:val="8"/>
        </w:numPr>
        <w:rPr>
          <w:rFonts w:eastAsia="Times New Roman" w:cs="Arial"/>
          <w:bCs/>
          <w:szCs w:val="20"/>
          <w:lang w:eastAsia="fr-FR"/>
        </w:rPr>
      </w:pPr>
      <w:r w:rsidRPr="005F4446">
        <w:rPr>
          <w:rFonts w:eastAsia="Times New Roman" w:cs="Arial"/>
          <w:bCs/>
          <w:szCs w:val="20"/>
          <w:lang w:eastAsia="fr-FR"/>
        </w:rPr>
        <w:t xml:space="preserve">ne pas utiliser les documents et Données Personnelles à des fins autres que celles spécifiées au </w:t>
      </w:r>
      <w:r w:rsidR="00A2667F">
        <w:rPr>
          <w:rFonts w:eastAsia="Times New Roman" w:cs="Arial"/>
          <w:bCs/>
          <w:szCs w:val="20"/>
          <w:lang w:eastAsia="fr-FR"/>
        </w:rPr>
        <w:t>Marché</w:t>
      </w:r>
      <w:r w:rsidRPr="005F4446">
        <w:rPr>
          <w:rFonts w:eastAsia="Times New Roman" w:cs="Arial"/>
          <w:bCs/>
          <w:szCs w:val="20"/>
          <w:lang w:eastAsia="fr-FR"/>
        </w:rPr>
        <w:t xml:space="preserve"> ;</w:t>
      </w:r>
    </w:p>
    <w:p w14:paraId="642C53D8" w14:textId="29C0897C" w:rsidR="005E5203" w:rsidRPr="0065679B" w:rsidRDefault="00193238" w:rsidP="0065679B">
      <w:pPr>
        <w:numPr>
          <w:ilvl w:val="1"/>
          <w:numId w:val="8"/>
        </w:numPr>
        <w:rPr>
          <w:rFonts w:eastAsia="Times New Roman"/>
          <w:szCs w:val="20"/>
          <w:lang w:eastAsia="fr-FR"/>
        </w:rPr>
      </w:pPr>
      <w:r w:rsidRPr="005F4446">
        <w:rPr>
          <w:rFonts w:eastAsia="Times New Roman" w:cs="Arial"/>
          <w:bCs/>
          <w:szCs w:val="20"/>
          <w:lang w:eastAsia="fr-FR"/>
        </w:rPr>
        <w:t>ne pas divulguer ces documents ou Données Personnelles à des tiers</w:t>
      </w:r>
      <w:r w:rsidR="00633AD4">
        <w:rPr>
          <w:rFonts w:eastAsia="Times New Roman" w:cs="Arial"/>
          <w:bCs/>
          <w:szCs w:val="20"/>
          <w:lang w:eastAsia="fr-FR"/>
        </w:rPr>
        <w:t xml:space="preserve"> non autorisés</w:t>
      </w:r>
      <w:r w:rsidRPr="005F4446">
        <w:rPr>
          <w:rFonts w:eastAsia="Times New Roman" w:cs="Arial"/>
          <w:bCs/>
          <w:szCs w:val="20"/>
          <w:lang w:eastAsia="fr-FR"/>
        </w:rPr>
        <w:t>, y compris au sein du groupe de sociétés auquel il appartient</w:t>
      </w:r>
      <w:r w:rsidR="005E5203" w:rsidRPr="005F4446">
        <w:rPr>
          <w:rFonts w:eastAsia="Times New Roman" w:cs="Arial"/>
          <w:bCs/>
          <w:szCs w:val="20"/>
          <w:lang w:eastAsia="fr-FR"/>
        </w:rPr>
        <w:t>.</w:t>
      </w:r>
    </w:p>
    <w:p w14:paraId="5A67292B" w14:textId="77777777" w:rsidR="0065679B" w:rsidRPr="005E5203" w:rsidRDefault="0065679B" w:rsidP="0065679B">
      <w:pPr>
        <w:ind w:left="1440"/>
        <w:rPr>
          <w:rFonts w:eastAsia="Times New Roman"/>
          <w:szCs w:val="20"/>
          <w:lang w:eastAsia="fr-FR"/>
        </w:rPr>
      </w:pPr>
    </w:p>
    <w:p w14:paraId="139969BA" w14:textId="6977A779" w:rsidR="005E5203" w:rsidRDefault="00DF0FB4" w:rsidP="005E5203">
      <w:pPr>
        <w:rPr>
          <w:rFonts w:eastAsia="Times New Roman"/>
          <w:szCs w:val="20"/>
          <w:lang w:eastAsia="fr-FR"/>
        </w:rPr>
      </w:pPr>
      <w:r>
        <w:rPr>
          <w:rFonts w:eastAsia="Times New Roman"/>
          <w:szCs w:val="20"/>
          <w:lang w:eastAsia="fr-FR"/>
        </w:rPr>
        <w:t xml:space="preserve">4.2 </w:t>
      </w:r>
      <w:r w:rsidR="005E5203" w:rsidRPr="005E5203">
        <w:rPr>
          <w:rFonts w:eastAsia="Times New Roman"/>
          <w:szCs w:val="20"/>
          <w:lang w:eastAsia="fr-FR"/>
        </w:rPr>
        <w:t xml:space="preserve">Le Prestataire s’engage à soumettre son personnel autorisé à </w:t>
      </w:r>
      <w:r w:rsidR="00C035EA">
        <w:rPr>
          <w:rFonts w:eastAsia="Times New Roman"/>
          <w:szCs w:val="20"/>
          <w:lang w:eastAsia="fr-FR"/>
        </w:rPr>
        <w:t>T</w:t>
      </w:r>
      <w:r w:rsidR="005E5203" w:rsidRPr="005E5203">
        <w:rPr>
          <w:rFonts w:eastAsia="Times New Roman"/>
          <w:szCs w:val="20"/>
          <w:lang w:eastAsia="fr-FR"/>
        </w:rPr>
        <w:t xml:space="preserve">raiter les Données Personnelles : </w:t>
      </w:r>
    </w:p>
    <w:p w14:paraId="4FEA4097" w14:textId="77777777" w:rsidR="0065679B" w:rsidRPr="005E5203" w:rsidRDefault="0065679B" w:rsidP="005E5203">
      <w:pPr>
        <w:rPr>
          <w:rFonts w:eastAsia="Times New Roman"/>
          <w:szCs w:val="20"/>
          <w:lang w:eastAsia="fr-FR"/>
        </w:rPr>
      </w:pPr>
    </w:p>
    <w:p w14:paraId="7F79B964" w14:textId="77777777" w:rsidR="005E5203" w:rsidRPr="005E5203" w:rsidRDefault="005E5203" w:rsidP="001A3FA4">
      <w:pPr>
        <w:numPr>
          <w:ilvl w:val="0"/>
          <w:numId w:val="19"/>
        </w:numPr>
        <w:ind w:left="1418" w:hanging="284"/>
        <w:rPr>
          <w:rFonts w:cstheme="minorBidi"/>
        </w:rPr>
      </w:pPr>
      <w:r w:rsidRPr="005E5203">
        <w:rPr>
          <w:rFonts w:cstheme="minorBidi"/>
        </w:rPr>
        <w:t>à un devoir de confidentialité et à en assurer le respect, au besoin au moyen de sanctions disciplinaires ;</w:t>
      </w:r>
    </w:p>
    <w:p w14:paraId="7BCA33B3" w14:textId="26630975" w:rsidR="005E5203" w:rsidRPr="0065679B" w:rsidRDefault="00633AD4" w:rsidP="001A3FA4">
      <w:pPr>
        <w:numPr>
          <w:ilvl w:val="0"/>
          <w:numId w:val="19"/>
        </w:numPr>
        <w:ind w:left="1418" w:hanging="284"/>
        <w:rPr>
          <w:rFonts w:cstheme="minorBidi"/>
        </w:rPr>
      </w:pPr>
      <w:r w:rsidRPr="0065679B">
        <w:rPr>
          <w:rFonts w:cstheme="minorBidi"/>
        </w:rPr>
        <w:t>à des</w:t>
      </w:r>
      <w:r w:rsidR="005E5203" w:rsidRPr="0065679B">
        <w:rPr>
          <w:rFonts w:cstheme="minorBidi"/>
        </w:rPr>
        <w:t xml:space="preserve"> formation</w:t>
      </w:r>
      <w:r w:rsidRPr="0065679B">
        <w:rPr>
          <w:rFonts w:cstheme="minorBidi"/>
        </w:rPr>
        <w:t>s</w:t>
      </w:r>
      <w:r w:rsidR="005E5203" w:rsidRPr="0065679B">
        <w:rPr>
          <w:rFonts w:cstheme="minorBidi"/>
        </w:rPr>
        <w:t xml:space="preserve"> </w:t>
      </w:r>
      <w:r w:rsidRPr="0065679B">
        <w:rPr>
          <w:rFonts w:cstheme="minorBidi"/>
        </w:rPr>
        <w:t xml:space="preserve">spécifiques </w:t>
      </w:r>
      <w:r w:rsidR="005E5203" w:rsidRPr="0065679B">
        <w:rPr>
          <w:rFonts w:cstheme="minorBidi"/>
        </w:rPr>
        <w:t>en matière de protection des Données Personnelles.</w:t>
      </w:r>
    </w:p>
    <w:p w14:paraId="51AD0BB3" w14:textId="1346B5E5" w:rsidR="0065679B" w:rsidRDefault="0065679B" w:rsidP="00DC45A2">
      <w:pPr>
        <w:ind w:left="360"/>
        <w:jc w:val="left"/>
        <w:rPr>
          <w:rFonts w:cstheme="minorBidi"/>
        </w:rPr>
      </w:pPr>
    </w:p>
    <w:p w14:paraId="1ABCCD03" w14:textId="77777777" w:rsidR="007D1697" w:rsidRDefault="007D1697" w:rsidP="00DC45A2">
      <w:pPr>
        <w:ind w:left="360"/>
        <w:jc w:val="left"/>
        <w:rPr>
          <w:rFonts w:cstheme="minorBidi"/>
        </w:rPr>
      </w:pPr>
    </w:p>
    <w:p w14:paraId="4FB02E98" w14:textId="57869FA3" w:rsidR="005D0DF9" w:rsidRPr="006C1FB6" w:rsidRDefault="005D0DF9" w:rsidP="005D0DF9">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5. Notification des failles de sécurité </w:t>
      </w:r>
    </w:p>
    <w:p w14:paraId="34F86D63" w14:textId="77777777" w:rsidR="005D0DF9" w:rsidRDefault="005D0DF9" w:rsidP="005D0DF9">
      <w:pPr>
        <w:rPr>
          <w:rFonts w:eastAsia="Times New Roman" w:cs="Arial"/>
          <w:bCs/>
          <w:szCs w:val="20"/>
          <w:lang w:eastAsia="fr-FR"/>
        </w:rPr>
      </w:pPr>
    </w:p>
    <w:p w14:paraId="39894595" w14:textId="24E70A7C" w:rsidR="005D0DF9" w:rsidRDefault="005D0DF9" w:rsidP="005D0DF9">
      <w:pPr>
        <w:rPr>
          <w:rFonts w:eastAsia="Times New Roman" w:cs="Arial"/>
          <w:bCs/>
          <w:szCs w:val="20"/>
          <w:lang w:eastAsia="fr-FR"/>
        </w:rPr>
      </w:pPr>
      <w:r>
        <w:rPr>
          <w:rFonts w:eastAsia="Times New Roman" w:cs="Arial"/>
          <w:bCs/>
          <w:szCs w:val="20"/>
          <w:lang w:eastAsia="fr-FR"/>
        </w:rPr>
        <w:t>E</w:t>
      </w:r>
      <w:r w:rsidRPr="009C2D06">
        <w:rPr>
          <w:rFonts w:eastAsia="Times New Roman" w:cs="Arial"/>
          <w:bCs/>
          <w:szCs w:val="20"/>
          <w:lang w:eastAsia="fr-FR"/>
        </w:rPr>
        <w:t xml:space="preserve">n cas de faille de sécurité de nature à affecter la sécurité des Données Personnelles </w:t>
      </w:r>
      <w:r w:rsidRPr="003E65F0">
        <w:rPr>
          <w:rFonts w:eastAsia="Times New Roman" w:cs="Arial"/>
          <w:bCs/>
          <w:szCs w:val="20"/>
          <w:lang w:eastAsia="fr-FR"/>
        </w:rPr>
        <w:t>(même si le risque ne s’est pas encore réalisé)</w:t>
      </w:r>
      <w:r>
        <w:rPr>
          <w:rFonts w:eastAsia="Times New Roman" w:cs="Arial"/>
          <w:bCs/>
          <w:szCs w:val="20"/>
          <w:lang w:eastAsia="fr-FR"/>
        </w:rPr>
        <w:t>, le Prestataire s’engage à</w:t>
      </w:r>
      <w:r w:rsidRPr="009C2D06">
        <w:rPr>
          <w:rFonts w:eastAsia="Times New Roman" w:cs="Arial"/>
          <w:bCs/>
          <w:szCs w:val="20"/>
          <w:lang w:eastAsia="fr-FR"/>
        </w:rPr>
        <w:t> :</w:t>
      </w:r>
    </w:p>
    <w:p w14:paraId="55C6BAF3" w14:textId="77777777" w:rsidR="001A3FA4" w:rsidRPr="009C2D06" w:rsidRDefault="001A3FA4" w:rsidP="005D0DF9">
      <w:pPr>
        <w:rPr>
          <w:rFonts w:eastAsia="Times New Roman" w:cs="Arial"/>
          <w:bCs/>
          <w:szCs w:val="20"/>
          <w:lang w:eastAsia="fr-FR"/>
        </w:rPr>
      </w:pPr>
    </w:p>
    <w:p w14:paraId="623F3E11" w14:textId="46857701"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en notifier par écrit l’existence au </w:t>
      </w:r>
      <w:r w:rsidR="00A2667F">
        <w:rPr>
          <w:rFonts w:eastAsia="Times New Roman" w:cs="Arial"/>
          <w:bCs/>
          <w:szCs w:val="20"/>
          <w:lang w:eastAsia="fr-FR"/>
        </w:rPr>
        <w:t>Pouvoir Adjudicateur</w:t>
      </w:r>
      <w:r w:rsidRPr="009C2D06">
        <w:rPr>
          <w:rFonts w:eastAsia="Times New Roman" w:cs="Arial"/>
          <w:bCs/>
          <w:szCs w:val="20"/>
          <w:lang w:eastAsia="fr-FR"/>
        </w:rPr>
        <w:t xml:space="preserve"> </w:t>
      </w:r>
      <w:r w:rsidR="0082131E">
        <w:rPr>
          <w:rFonts w:eastAsia="Times New Roman" w:cs="Arial"/>
          <w:bCs/>
          <w:szCs w:val="20"/>
          <w:lang w:eastAsia="fr-FR"/>
        </w:rPr>
        <w:t xml:space="preserve">dans les meilleurs délais et </w:t>
      </w:r>
      <w:r w:rsidR="00167E62">
        <w:rPr>
          <w:rFonts w:eastAsia="Times New Roman" w:cs="Arial"/>
          <w:bCs/>
          <w:szCs w:val="20"/>
          <w:lang w:eastAsia="fr-FR"/>
        </w:rPr>
        <w:t>si possible</w:t>
      </w:r>
      <w:r w:rsidR="0082131E">
        <w:rPr>
          <w:rFonts w:eastAsia="Times New Roman" w:cs="Arial"/>
          <w:bCs/>
          <w:szCs w:val="20"/>
          <w:lang w:eastAsia="fr-FR"/>
        </w:rPr>
        <w:t xml:space="preserve"> dans les 72 heures</w:t>
      </w:r>
      <w:r w:rsidRPr="009C2D06">
        <w:rPr>
          <w:rFonts w:eastAsia="Times New Roman" w:cs="Arial"/>
          <w:bCs/>
          <w:szCs w:val="20"/>
          <w:lang w:eastAsia="fr-FR"/>
        </w:rPr>
        <w:t xml:space="preserve"> après sa survenance ;</w:t>
      </w:r>
    </w:p>
    <w:p w14:paraId="2F3D0352" w14:textId="4AFDC32C"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procéder aux investigations permettant de fournir par écrit, au fur et à mesure de leur réalisation, au </w:t>
      </w:r>
      <w:r w:rsidR="00A2667F">
        <w:rPr>
          <w:rFonts w:eastAsia="Times New Roman" w:cs="Arial"/>
          <w:bCs/>
          <w:szCs w:val="20"/>
          <w:lang w:eastAsia="fr-FR"/>
        </w:rPr>
        <w:t>Pouvoir Adjudicateur</w:t>
      </w:r>
      <w:r w:rsidRPr="009C2D06">
        <w:rPr>
          <w:rFonts w:eastAsia="Times New Roman" w:cs="Arial"/>
          <w:bCs/>
          <w:szCs w:val="20"/>
          <w:lang w:eastAsia="fr-FR"/>
        </w:rPr>
        <w:t xml:space="preserve"> toute information utile sur la nature et l’étendue des Données </w:t>
      </w:r>
      <w:r w:rsidR="0065679B">
        <w:rPr>
          <w:rFonts w:eastAsia="Times New Roman" w:cs="Arial"/>
          <w:bCs/>
          <w:szCs w:val="20"/>
          <w:lang w:eastAsia="fr-FR"/>
        </w:rPr>
        <w:t xml:space="preserve">Personnelles </w:t>
      </w:r>
      <w:r w:rsidRPr="009C2D06">
        <w:rPr>
          <w:rFonts w:eastAsia="Times New Roman" w:cs="Arial"/>
          <w:bCs/>
          <w:szCs w:val="20"/>
          <w:lang w:eastAsia="fr-FR"/>
        </w:rPr>
        <w:t>éventuellement déjà touchées et les mesures correctrices prises</w:t>
      </w:r>
      <w:r>
        <w:rPr>
          <w:rFonts w:eastAsia="Times New Roman" w:cs="Arial"/>
          <w:bCs/>
          <w:szCs w:val="20"/>
          <w:lang w:eastAsia="fr-FR"/>
        </w:rPr>
        <w:t xml:space="preserve"> ou envisagées</w:t>
      </w:r>
      <w:r w:rsidRPr="009C2D06">
        <w:rPr>
          <w:rFonts w:eastAsia="Times New Roman" w:cs="Arial"/>
          <w:bCs/>
          <w:szCs w:val="20"/>
          <w:lang w:eastAsia="fr-FR"/>
        </w:rPr>
        <w:t> ;</w:t>
      </w:r>
    </w:p>
    <w:p w14:paraId="52B51EE7" w14:textId="5213AD24" w:rsidR="005D0DF9" w:rsidRPr="009C2D06" w:rsidRDefault="005D0DF9" w:rsidP="005D0DF9">
      <w:pPr>
        <w:numPr>
          <w:ilvl w:val="1"/>
          <w:numId w:val="15"/>
        </w:numPr>
        <w:rPr>
          <w:rFonts w:eastAsia="Times New Roman" w:cs="Arial"/>
          <w:bCs/>
          <w:szCs w:val="20"/>
          <w:lang w:eastAsia="fr-FR"/>
        </w:rPr>
      </w:pPr>
      <w:r w:rsidRPr="009C2D06">
        <w:rPr>
          <w:rFonts w:eastAsia="Times New Roman" w:cs="Arial"/>
          <w:bCs/>
          <w:szCs w:val="20"/>
          <w:lang w:eastAsia="fr-FR"/>
        </w:rPr>
        <w:t xml:space="preserve">mettre en place les mesures correctrices pour empêcher qu’une telle faille puisse </w:t>
      </w:r>
      <w:r w:rsidR="00814ACE">
        <w:rPr>
          <w:rFonts w:eastAsia="Times New Roman" w:cs="Arial"/>
          <w:bCs/>
          <w:szCs w:val="20"/>
          <w:lang w:eastAsia="fr-FR"/>
        </w:rPr>
        <w:t xml:space="preserve">perdurer et/ou </w:t>
      </w:r>
      <w:r w:rsidRPr="009C2D06">
        <w:rPr>
          <w:rFonts w:eastAsia="Times New Roman" w:cs="Arial"/>
          <w:bCs/>
          <w:szCs w:val="20"/>
          <w:lang w:eastAsia="fr-FR"/>
        </w:rPr>
        <w:t>se reproduire et réparer les conséquences dommageables</w:t>
      </w:r>
      <w:r>
        <w:rPr>
          <w:rFonts w:eastAsia="Times New Roman" w:cs="Arial"/>
          <w:bCs/>
          <w:szCs w:val="20"/>
          <w:lang w:eastAsia="fr-FR"/>
        </w:rPr>
        <w:t>.</w:t>
      </w:r>
    </w:p>
    <w:p w14:paraId="6DD34651" w14:textId="77777777" w:rsidR="00A34466" w:rsidRPr="005E5203" w:rsidRDefault="00A34466" w:rsidP="00633AD4">
      <w:pPr>
        <w:ind w:left="360"/>
        <w:jc w:val="left"/>
        <w:rPr>
          <w:rFonts w:cstheme="minorBidi"/>
        </w:rPr>
      </w:pPr>
    </w:p>
    <w:p w14:paraId="5D3D9466" w14:textId="08A893DC" w:rsidR="00722CD6" w:rsidRPr="006C1FB6" w:rsidRDefault="00722CD6"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5D0DF9" w:rsidRPr="006C1FB6">
        <w:rPr>
          <w:rFonts w:eastAsia="Times New Roman"/>
          <w:b/>
          <w:smallCaps/>
          <w:sz w:val="22"/>
          <w:szCs w:val="22"/>
          <w:u w:val="single"/>
          <w:lang w:eastAsia="fr-FR"/>
        </w:rPr>
        <w:t>6</w:t>
      </w:r>
      <w:r w:rsidRPr="006C1FB6">
        <w:rPr>
          <w:rFonts w:eastAsia="Times New Roman"/>
          <w:b/>
          <w:smallCaps/>
          <w:sz w:val="22"/>
          <w:szCs w:val="22"/>
          <w:u w:val="single"/>
          <w:lang w:eastAsia="fr-FR"/>
        </w:rPr>
        <w:t>. Sous-traitance</w:t>
      </w:r>
      <w:r w:rsidR="00D61711" w:rsidRPr="006C1FB6">
        <w:rPr>
          <w:rFonts w:eastAsia="Times New Roman"/>
          <w:b/>
          <w:smallCaps/>
          <w:sz w:val="22"/>
          <w:szCs w:val="22"/>
          <w:u w:val="single"/>
          <w:lang w:eastAsia="fr-FR"/>
        </w:rPr>
        <w:t xml:space="preserve"> ultérieure</w:t>
      </w:r>
      <w:r w:rsidR="00741307" w:rsidRPr="006C1FB6">
        <w:rPr>
          <w:rFonts w:eastAsia="Times New Roman"/>
          <w:b/>
          <w:smallCaps/>
          <w:sz w:val="22"/>
          <w:szCs w:val="22"/>
          <w:u w:val="single"/>
          <w:lang w:eastAsia="fr-FR"/>
        </w:rPr>
        <w:t xml:space="preserve"> et cession de droits et obligations</w:t>
      </w:r>
      <w:r w:rsidR="00D61711" w:rsidRPr="006C1FB6">
        <w:rPr>
          <w:rFonts w:eastAsia="Times New Roman"/>
          <w:b/>
          <w:smallCaps/>
          <w:sz w:val="22"/>
          <w:szCs w:val="22"/>
          <w:u w:val="single"/>
          <w:lang w:eastAsia="fr-FR"/>
        </w:rPr>
        <w:t xml:space="preserve"> </w:t>
      </w:r>
      <w:r w:rsidRPr="006C1FB6">
        <w:rPr>
          <w:rFonts w:eastAsia="Times New Roman"/>
          <w:b/>
          <w:smallCaps/>
          <w:sz w:val="22"/>
          <w:szCs w:val="22"/>
          <w:u w:val="single"/>
          <w:lang w:eastAsia="fr-FR"/>
        </w:rPr>
        <w:t xml:space="preserve"> </w:t>
      </w:r>
    </w:p>
    <w:p w14:paraId="1E72FA61" w14:textId="77777777" w:rsidR="0071183C" w:rsidRDefault="0071183C" w:rsidP="0071183C">
      <w:pPr>
        <w:autoSpaceDE w:val="0"/>
        <w:autoSpaceDN w:val="0"/>
        <w:adjustRightInd w:val="0"/>
        <w:rPr>
          <w:rFonts w:eastAsia="Times New Roman"/>
          <w:b/>
          <w:szCs w:val="20"/>
          <w:u w:val="single"/>
          <w:lang w:eastAsia="fr-FR"/>
        </w:rPr>
      </w:pPr>
    </w:p>
    <w:p w14:paraId="5A2DCF25" w14:textId="0DF3EDA4" w:rsidR="005E46AD" w:rsidRDefault="00DF0FB4" w:rsidP="005E46AD">
      <w:pPr>
        <w:rPr>
          <w:rFonts w:cs="Arial"/>
          <w:bCs/>
        </w:rPr>
      </w:pPr>
      <w:r w:rsidRPr="003E65F0">
        <w:t>6.1</w:t>
      </w:r>
      <w:r w:rsidR="005E46AD">
        <w:t xml:space="preserve"> </w:t>
      </w:r>
      <w:r w:rsidR="0082131E">
        <w:t>L</w:t>
      </w:r>
      <w:r w:rsidR="005E46AD">
        <w:t>e Prestataire</w:t>
      </w:r>
      <w:r w:rsidR="005E46AD" w:rsidRPr="0058471D">
        <w:t xml:space="preserve"> s’engage à </w:t>
      </w:r>
      <w:r w:rsidR="005E46AD" w:rsidRPr="0058471D">
        <w:rPr>
          <w:rFonts w:cs="Arial"/>
          <w:bCs/>
        </w:rPr>
        <w:t xml:space="preserve">ne pas confier l’exécution de tout ou partie des </w:t>
      </w:r>
      <w:r w:rsidR="005E46AD" w:rsidRPr="0058471D">
        <w:t xml:space="preserve">prestations prévues au </w:t>
      </w:r>
      <w:r w:rsidR="00A2667F">
        <w:t>Marché</w:t>
      </w:r>
      <w:r w:rsidR="005E46AD" w:rsidRPr="0058471D">
        <w:rPr>
          <w:rFonts w:cs="Arial"/>
          <w:bCs/>
        </w:rPr>
        <w:t xml:space="preserve"> </w:t>
      </w:r>
      <w:r w:rsidR="005E46AD">
        <w:rPr>
          <w:rFonts w:cs="Arial"/>
          <w:bCs/>
        </w:rPr>
        <w:t xml:space="preserve">ayant trait au Traitement de Données Personnelles </w:t>
      </w:r>
      <w:r w:rsidR="005E46AD" w:rsidRPr="0058471D">
        <w:rPr>
          <w:rFonts w:cs="Arial"/>
          <w:bCs/>
        </w:rPr>
        <w:t>à un tiers, y compris s’il appartient au groupe de sociétés dont il fait partie</w:t>
      </w:r>
      <w:r w:rsidR="00CE68E2">
        <w:rPr>
          <w:rFonts w:cs="Arial"/>
          <w:bCs/>
        </w:rPr>
        <w:t xml:space="preserve"> </w:t>
      </w:r>
      <w:r w:rsidR="005E46AD" w:rsidRPr="0058471D">
        <w:rPr>
          <w:rFonts w:cs="Arial"/>
          <w:bCs/>
        </w:rPr>
        <w:t xml:space="preserve">sans l’accord préalable et écrit du </w:t>
      </w:r>
      <w:r w:rsidR="00A2667F">
        <w:rPr>
          <w:rFonts w:cs="Arial"/>
          <w:bCs/>
        </w:rPr>
        <w:t>Pouvoir Adjudicateur</w:t>
      </w:r>
      <w:r w:rsidR="005E46AD" w:rsidRPr="0058471D">
        <w:rPr>
          <w:rFonts w:cs="Arial"/>
          <w:bCs/>
        </w:rPr>
        <w:t xml:space="preserve">. </w:t>
      </w:r>
    </w:p>
    <w:p w14:paraId="498B0CA3" w14:textId="77777777" w:rsidR="005E46AD" w:rsidRDefault="005E46AD" w:rsidP="005E46AD">
      <w:pPr>
        <w:rPr>
          <w:rFonts w:cs="Arial"/>
          <w:bCs/>
        </w:rPr>
      </w:pPr>
    </w:p>
    <w:p w14:paraId="6C8E7DCC" w14:textId="7DAD1B6E" w:rsidR="005E46AD" w:rsidRDefault="00FE2153" w:rsidP="005E46AD">
      <w:r>
        <w:rPr>
          <w:rFonts w:cs="Arial"/>
          <w:bCs/>
        </w:rPr>
        <w:t>Dans une telle hypothèse, l</w:t>
      </w:r>
      <w:r w:rsidR="005E46AD" w:rsidRPr="0058471D">
        <w:rPr>
          <w:rFonts w:cs="Arial"/>
          <w:bCs/>
        </w:rPr>
        <w:t xml:space="preserve">e </w:t>
      </w:r>
      <w:r w:rsidR="005E46AD">
        <w:rPr>
          <w:rFonts w:cs="Arial"/>
          <w:bCs/>
        </w:rPr>
        <w:t>Prestataire</w:t>
      </w:r>
      <w:r w:rsidR="005E46AD" w:rsidRPr="0058471D">
        <w:rPr>
          <w:rFonts w:cs="Arial"/>
          <w:bCs/>
        </w:rPr>
        <w:t xml:space="preserve"> </w:t>
      </w:r>
      <w:r w:rsidR="005E46AD" w:rsidRPr="0058471D">
        <w:t xml:space="preserve">sera alors tenu de s’assurer par </w:t>
      </w:r>
      <w:r w:rsidR="00A2667F">
        <w:t>Marché</w:t>
      </w:r>
      <w:r w:rsidR="005E46AD" w:rsidRPr="0058471D">
        <w:t xml:space="preserve"> que de tels tiers présentent des garanties de sécurité</w:t>
      </w:r>
      <w:r w:rsidR="005E46AD">
        <w:t xml:space="preserve"> et sont soumis à des obligations</w:t>
      </w:r>
      <w:r w:rsidR="005E46AD" w:rsidRPr="0058471D">
        <w:t xml:space="preserve"> au moins </w:t>
      </w:r>
      <w:r w:rsidR="005E46AD">
        <w:t>aussi contraignantes que</w:t>
      </w:r>
      <w:r w:rsidR="005E46AD" w:rsidRPr="0058471D">
        <w:t xml:space="preserve"> celles qui sont </w:t>
      </w:r>
      <w:r w:rsidR="005E46AD">
        <w:t xml:space="preserve">applicables </w:t>
      </w:r>
      <w:r w:rsidR="005E46AD" w:rsidRPr="0058471D">
        <w:t xml:space="preserve">en vertu du </w:t>
      </w:r>
      <w:r w:rsidR="00A2667F">
        <w:t>Marché</w:t>
      </w:r>
      <w:r w:rsidR="005E46AD" w:rsidRPr="0058471D">
        <w:t xml:space="preserve"> et notamment de la présente annexe.</w:t>
      </w:r>
    </w:p>
    <w:p w14:paraId="48A5DA5D" w14:textId="60F125D3" w:rsidR="00346564" w:rsidRDefault="00346564" w:rsidP="005E46AD">
      <w:r w:rsidRPr="0034779F">
        <w:t>Le Prestataire s’engage</w:t>
      </w:r>
      <w:r w:rsidR="00A52058" w:rsidRPr="0034779F">
        <w:t xml:space="preserve"> alors</w:t>
      </w:r>
      <w:r w:rsidRPr="0034779F">
        <w:t xml:space="preserve"> à indiquer</w:t>
      </w:r>
      <w:r w:rsidR="00A52058" w:rsidRPr="0034779F">
        <w:t xml:space="preserve"> au Pouvoir Adjudicateur les éléments suivants : Nom du(des) sous-traitants engagé(s) -  Adresse du siège social du sous-traitant – Adresse des locaux de Traitement utilisés – Date de signature et référence du contrat avec le sous-traitant – Identification des Garanties applicables.</w:t>
      </w:r>
      <w:r>
        <w:t xml:space="preserve"> </w:t>
      </w:r>
    </w:p>
    <w:p w14:paraId="310BE286" w14:textId="2CE2C8D3" w:rsidR="00741307" w:rsidRDefault="00741307" w:rsidP="0071183C">
      <w:pPr>
        <w:autoSpaceDE w:val="0"/>
        <w:autoSpaceDN w:val="0"/>
        <w:adjustRightInd w:val="0"/>
        <w:rPr>
          <w:rFonts w:eastAsia="Times New Roman"/>
          <w:szCs w:val="20"/>
          <w:lang w:eastAsia="fr-FR"/>
        </w:rPr>
      </w:pPr>
    </w:p>
    <w:p w14:paraId="3983AE98" w14:textId="45AC0031" w:rsidR="00E8329E" w:rsidRDefault="00741307" w:rsidP="004D1FBF">
      <w:pPr>
        <w:autoSpaceDE w:val="0"/>
        <w:autoSpaceDN w:val="0"/>
        <w:adjustRightInd w:val="0"/>
        <w:rPr>
          <w:rFonts w:eastAsia="Times New Roman"/>
          <w:b/>
          <w:szCs w:val="20"/>
          <w:u w:val="single"/>
          <w:lang w:eastAsia="fr-FR"/>
        </w:rPr>
      </w:pPr>
      <w:r>
        <w:rPr>
          <w:rFonts w:eastAsia="Times New Roman"/>
          <w:szCs w:val="20"/>
          <w:lang w:eastAsia="fr-FR"/>
        </w:rPr>
        <w:t>6.</w:t>
      </w:r>
      <w:r w:rsidR="0082131E">
        <w:rPr>
          <w:rFonts w:eastAsia="Times New Roman"/>
          <w:szCs w:val="20"/>
          <w:lang w:eastAsia="fr-FR"/>
        </w:rPr>
        <w:t>2</w:t>
      </w:r>
      <w:r>
        <w:rPr>
          <w:rFonts w:eastAsia="Times New Roman"/>
          <w:szCs w:val="20"/>
          <w:lang w:eastAsia="fr-FR"/>
        </w:rPr>
        <w:t xml:space="preserve"> Le Prestataire s’interdit </w:t>
      </w:r>
      <w:r w:rsidRPr="0058471D">
        <w:rPr>
          <w:rFonts w:cs="Arial"/>
          <w:bCs/>
        </w:rPr>
        <w:t xml:space="preserve">de procéder à une cession de ses droits et/ou obligations impliquant une transmission ou un accès aux Données Personnelles à un tiers, sans l’accord préalable et écrit du </w:t>
      </w:r>
      <w:r w:rsidR="00A2667F">
        <w:rPr>
          <w:rFonts w:cs="Arial"/>
          <w:bCs/>
        </w:rPr>
        <w:t>Pouvoir Adjudicateur</w:t>
      </w:r>
      <w:r>
        <w:rPr>
          <w:rFonts w:cs="Arial"/>
          <w:bCs/>
        </w:rPr>
        <w:t>.</w:t>
      </w:r>
    </w:p>
    <w:p w14:paraId="066213AD" w14:textId="77777777" w:rsidR="0065679B" w:rsidRDefault="0065679B" w:rsidP="004D1FBF">
      <w:pPr>
        <w:autoSpaceDE w:val="0"/>
        <w:autoSpaceDN w:val="0"/>
        <w:adjustRightInd w:val="0"/>
        <w:rPr>
          <w:rFonts w:eastAsia="Times New Roman"/>
          <w:b/>
          <w:szCs w:val="20"/>
          <w:u w:val="single"/>
          <w:lang w:eastAsia="fr-FR"/>
        </w:rPr>
      </w:pPr>
    </w:p>
    <w:p w14:paraId="2CB1FF8C" w14:textId="6C86C43F"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7</w:t>
      </w:r>
      <w:r w:rsidRPr="006C1FB6">
        <w:rPr>
          <w:rFonts w:eastAsia="Times New Roman"/>
          <w:b/>
          <w:smallCaps/>
          <w:sz w:val="22"/>
          <w:szCs w:val="22"/>
          <w:u w:val="single"/>
          <w:lang w:eastAsia="fr-FR"/>
        </w:rPr>
        <w:t>. Transfert de Données Personnelles hors EEE</w:t>
      </w:r>
    </w:p>
    <w:p w14:paraId="43A558AE" w14:textId="77777777" w:rsidR="008A16AD" w:rsidRDefault="008A16AD" w:rsidP="008A16AD">
      <w:pPr>
        <w:autoSpaceDE w:val="0"/>
        <w:autoSpaceDN w:val="0"/>
        <w:adjustRightInd w:val="0"/>
        <w:rPr>
          <w:rFonts w:eastAsia="Times New Roman"/>
          <w:b/>
          <w:szCs w:val="20"/>
          <w:u w:val="single"/>
          <w:lang w:eastAsia="fr-FR"/>
        </w:rPr>
      </w:pPr>
    </w:p>
    <w:p w14:paraId="3947D53E" w14:textId="45AD665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7.1 </w:t>
      </w:r>
      <w:r w:rsidR="008A16AD">
        <w:rPr>
          <w:rFonts w:eastAsia="Times New Roman" w:cs="Arial"/>
          <w:bCs/>
          <w:szCs w:val="20"/>
          <w:lang w:eastAsia="fr-FR"/>
        </w:rPr>
        <w:t>Sans préjudice de l’article 6, l</w:t>
      </w:r>
      <w:r w:rsidR="008A16AD" w:rsidRPr="004B604C">
        <w:rPr>
          <w:rFonts w:eastAsia="Times New Roman" w:cs="Arial"/>
          <w:bCs/>
          <w:szCs w:val="20"/>
          <w:lang w:eastAsia="fr-FR"/>
        </w:rPr>
        <w:t>e Prestataire s’interdit</w:t>
      </w:r>
      <w:r w:rsidR="00033C3C">
        <w:rPr>
          <w:rFonts w:eastAsia="Times New Roman" w:cs="Arial"/>
          <w:bCs/>
          <w:szCs w:val="20"/>
          <w:lang w:eastAsia="fr-FR"/>
        </w:rPr>
        <w:t>, dans le cadre d’une obligation de résultat,</w:t>
      </w:r>
      <w:r w:rsidR="008A16AD" w:rsidRPr="004B604C">
        <w:rPr>
          <w:rFonts w:eastAsia="Times New Roman" w:cs="Arial"/>
          <w:bCs/>
          <w:szCs w:val="20"/>
          <w:lang w:eastAsia="fr-FR"/>
        </w:rPr>
        <w:t xml:space="preserve"> de procéder à tout Transfert sans avoir sollicité et obtenu l’accord préalable écrit du </w:t>
      </w:r>
      <w:r w:rsidR="00A2667F">
        <w:rPr>
          <w:rFonts w:eastAsia="Times New Roman" w:cs="Arial"/>
          <w:bCs/>
          <w:szCs w:val="20"/>
          <w:lang w:eastAsia="fr-FR"/>
        </w:rPr>
        <w:t>Pouvoir Adjudicateur</w:t>
      </w:r>
      <w:r w:rsidR="008A16AD" w:rsidRPr="004B604C">
        <w:rPr>
          <w:rFonts w:eastAsia="Times New Roman" w:cs="Arial"/>
          <w:bCs/>
          <w:szCs w:val="20"/>
          <w:lang w:eastAsia="fr-FR"/>
        </w:rPr>
        <w:t>, afin de lui permettre d’analyser l’opportunité d’un tel Transfert, d’examiner les Garanties que le Prestataire propose de mettre en place, et, le cas échéant, d'accomplir les formalités applicables.</w:t>
      </w:r>
    </w:p>
    <w:p w14:paraId="13CC70AF" w14:textId="77777777" w:rsidR="008A16AD" w:rsidRPr="004B604C" w:rsidRDefault="008A16AD" w:rsidP="008A16AD">
      <w:pPr>
        <w:rPr>
          <w:rFonts w:eastAsia="Times New Roman" w:cs="Arial"/>
          <w:bCs/>
          <w:szCs w:val="20"/>
          <w:lang w:eastAsia="fr-FR"/>
        </w:rPr>
      </w:pPr>
    </w:p>
    <w:p w14:paraId="250BB627" w14:textId="283C9C35" w:rsidR="008A16AD" w:rsidRDefault="006B1C97" w:rsidP="008A16AD">
      <w:pPr>
        <w:rPr>
          <w:rFonts w:eastAsia="Times New Roman" w:cs="Arial"/>
          <w:bCs/>
          <w:szCs w:val="20"/>
          <w:lang w:eastAsia="fr-FR"/>
        </w:rPr>
      </w:pPr>
      <w:r>
        <w:rPr>
          <w:rFonts w:eastAsia="Times New Roman" w:cs="Arial"/>
          <w:bCs/>
          <w:szCs w:val="20"/>
          <w:lang w:eastAsia="fr-FR"/>
        </w:rPr>
        <w:t xml:space="preserve">7.2 </w:t>
      </w:r>
      <w:r w:rsidR="008A16AD" w:rsidRPr="004B604C">
        <w:rPr>
          <w:rFonts w:eastAsia="Times New Roman" w:cs="Arial"/>
          <w:bCs/>
          <w:szCs w:val="20"/>
          <w:lang w:eastAsia="fr-FR"/>
        </w:rPr>
        <w:t xml:space="preserve">Aucun Transfert ne saurait en tout état de cause être autorisé 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à défaut de mise en place des Garanties appropriées.</w:t>
      </w:r>
    </w:p>
    <w:p w14:paraId="6E483D6D" w14:textId="545A19D7" w:rsidR="007C584E" w:rsidRDefault="007C584E" w:rsidP="004D1FBF">
      <w:pPr>
        <w:autoSpaceDE w:val="0"/>
        <w:autoSpaceDN w:val="0"/>
        <w:adjustRightInd w:val="0"/>
        <w:rPr>
          <w:rFonts w:eastAsia="Times New Roman"/>
          <w:b/>
          <w:szCs w:val="20"/>
          <w:u w:val="single"/>
          <w:lang w:eastAsia="fr-FR"/>
        </w:rPr>
      </w:pPr>
    </w:p>
    <w:p w14:paraId="72B1CCC4" w14:textId="34A93AA4" w:rsidR="0071183C" w:rsidRPr="006C1FB6" w:rsidRDefault="00E8329E" w:rsidP="0071183C">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EB1E9C" w:rsidRPr="006C1FB6">
        <w:rPr>
          <w:rFonts w:eastAsia="Times New Roman"/>
          <w:b/>
          <w:smallCaps/>
          <w:sz w:val="22"/>
          <w:szCs w:val="22"/>
          <w:u w:val="single"/>
          <w:lang w:eastAsia="fr-FR"/>
        </w:rPr>
        <w:t>8</w:t>
      </w:r>
      <w:r w:rsidRPr="006C1FB6">
        <w:rPr>
          <w:rFonts w:eastAsia="Times New Roman"/>
          <w:b/>
          <w:smallCaps/>
          <w:sz w:val="22"/>
          <w:szCs w:val="22"/>
          <w:u w:val="single"/>
          <w:lang w:eastAsia="fr-FR"/>
        </w:rPr>
        <w:t xml:space="preserve">. </w:t>
      </w:r>
      <w:r w:rsidR="005E46AD" w:rsidRPr="006C1FB6">
        <w:rPr>
          <w:rFonts w:eastAsia="Times New Roman"/>
          <w:b/>
          <w:smallCaps/>
          <w:sz w:val="22"/>
          <w:szCs w:val="22"/>
          <w:u w:val="single"/>
          <w:lang w:eastAsia="fr-FR"/>
        </w:rPr>
        <w:t>Obligation de coopération du Prestataire</w:t>
      </w:r>
    </w:p>
    <w:p w14:paraId="2A096933" w14:textId="77777777" w:rsidR="0071183C" w:rsidRDefault="0071183C" w:rsidP="0071183C">
      <w:pPr>
        <w:autoSpaceDE w:val="0"/>
        <w:autoSpaceDN w:val="0"/>
        <w:adjustRightInd w:val="0"/>
        <w:rPr>
          <w:rFonts w:eastAsia="Times New Roman" w:cs="Arial"/>
          <w:bCs/>
          <w:szCs w:val="20"/>
          <w:lang w:eastAsia="fr-FR"/>
        </w:rPr>
      </w:pPr>
    </w:p>
    <w:p w14:paraId="4B99D91B" w14:textId="23AA6400" w:rsidR="00562F10" w:rsidRDefault="00DF0FB4" w:rsidP="005E46AD">
      <w:r>
        <w:t xml:space="preserve">8.1 </w:t>
      </w:r>
      <w:r w:rsidR="005E46AD" w:rsidRPr="0058471D">
        <w:t xml:space="preserve">Le Prestataire s’engage à apporter toute l’assistance nécessaire au </w:t>
      </w:r>
      <w:r w:rsidR="00A2667F">
        <w:t>Pouvoir Adjudicateur</w:t>
      </w:r>
      <w:r w:rsidR="005E46AD" w:rsidRPr="0058471D">
        <w:t xml:space="preserve"> afin de lui permettre de respecter toutes ses obligations en vertu de la </w:t>
      </w:r>
      <w:r w:rsidR="005E46AD">
        <w:t>Règlementation Données</w:t>
      </w:r>
      <w:r w:rsidR="005E46AD" w:rsidRPr="0058471D">
        <w:t>, notamment pour lui permettre de réaliser les analyses et autres consultations requises ou encore pour permettre aux Personnes d’exercer leurs droits sur leurs Données</w:t>
      </w:r>
      <w:r w:rsidR="0065679B">
        <w:t xml:space="preserve"> Personnelles</w:t>
      </w:r>
      <w:r w:rsidR="005E46AD" w:rsidRPr="0058471D">
        <w:t>.</w:t>
      </w:r>
      <w:r w:rsidR="00DD652D">
        <w:t xml:space="preserve"> Dans ce dernier cas, si le Prestataire reçoit directement des demandes de Personnes, il </w:t>
      </w:r>
      <w:r w:rsidR="00DD652D" w:rsidRPr="00562F10">
        <w:t>s’engage à</w:t>
      </w:r>
      <w:r w:rsidR="00562F10" w:rsidRPr="00562F10">
        <w:t xml:space="preserve"> </w:t>
      </w:r>
      <w:r w:rsidR="00DD652D" w:rsidRPr="00562F10">
        <w:t xml:space="preserve">les transmettre au </w:t>
      </w:r>
      <w:r w:rsidR="00A2667F" w:rsidRPr="00562F10">
        <w:t>Pouvoir Adjudicateur</w:t>
      </w:r>
      <w:r w:rsidR="00DD652D" w:rsidRPr="00562F10">
        <w:t xml:space="preserve"> sans délai à l’adresse</w:t>
      </w:r>
      <w:r w:rsidR="00904AB5">
        <w:t xml:space="preserve"> suivante : </w:t>
      </w:r>
      <w:hyperlink r:id="rId7" w:history="1">
        <w:r w:rsidR="008D0DE4" w:rsidRPr="009F4E22">
          <w:rPr>
            <w:rStyle w:val="Lienhypertexte"/>
          </w:rPr>
          <w:t>mesdonneespersonnelles@caissedesdepots.fr</w:t>
        </w:r>
      </w:hyperlink>
    </w:p>
    <w:p w14:paraId="0B353212" w14:textId="77777777" w:rsidR="008D0DE4" w:rsidRDefault="008D0DE4" w:rsidP="005E46AD"/>
    <w:p w14:paraId="43400B93" w14:textId="308694B6" w:rsidR="005E46AD" w:rsidRPr="0058471D" w:rsidRDefault="00DF0FB4" w:rsidP="005E46AD">
      <w:pPr>
        <w:rPr>
          <w:rFonts w:cs="Arial"/>
          <w:bCs/>
        </w:rPr>
      </w:pPr>
      <w:r>
        <w:t xml:space="preserve">8.2 </w:t>
      </w:r>
      <w:r w:rsidR="00DD652D">
        <w:t>Le Prestataire</w:t>
      </w:r>
      <w:r w:rsidR="005E46AD">
        <w:t xml:space="preserve"> s’engage également à coopérer avec l’autorité de contrôle compétente,</w:t>
      </w:r>
      <w:r w:rsidR="005D0DF9">
        <w:t xml:space="preserve"> </w:t>
      </w:r>
      <w:r w:rsidR="00814ACE">
        <w:t>ce qu’il s’oblige à ne faire</w:t>
      </w:r>
      <w:r w:rsidR="005E46AD">
        <w:t xml:space="preserve"> </w:t>
      </w:r>
      <w:r w:rsidR="00814ACE">
        <w:t>qu’</w:t>
      </w:r>
      <w:r w:rsidR="005E46AD">
        <w:t xml:space="preserve">après concertation avec le </w:t>
      </w:r>
      <w:r w:rsidR="00A2667F">
        <w:t>Pouvoir Adjudicateur</w:t>
      </w:r>
      <w:r w:rsidR="005E46AD">
        <w:t>.</w:t>
      </w:r>
    </w:p>
    <w:p w14:paraId="0B08D12F" w14:textId="77777777" w:rsidR="005E46AD" w:rsidRPr="0058471D" w:rsidRDefault="005E46AD" w:rsidP="005E46AD">
      <w:pPr>
        <w:rPr>
          <w:b/>
          <w:u w:val="single"/>
        </w:rPr>
      </w:pPr>
    </w:p>
    <w:p w14:paraId="6C4DB630" w14:textId="4BCEDC63" w:rsidR="005E46AD" w:rsidRDefault="00DF0FB4" w:rsidP="005E46AD">
      <w:r>
        <w:lastRenderedPageBreak/>
        <w:t xml:space="preserve">8.3 </w:t>
      </w:r>
      <w:r w:rsidR="005E46AD" w:rsidRPr="0058471D">
        <w:t xml:space="preserve">Le Prestataire tiendra à disposition du </w:t>
      </w:r>
      <w:r w:rsidR="00A2667F">
        <w:t>Pouvoir Adjudicateur</w:t>
      </w:r>
      <w:r w:rsidR="005E46AD" w:rsidRPr="0058471D">
        <w:t xml:space="preserve"> et lui communiquera à première demande toutes les preuves du respect de ses obligations en vertu de la </w:t>
      </w:r>
      <w:r w:rsidR="0065679B">
        <w:t>Règlementation Données</w:t>
      </w:r>
      <w:r w:rsidR="005E46AD" w:rsidRPr="0058471D">
        <w:t>, et en particulier</w:t>
      </w:r>
      <w:r w:rsidR="005E46AD">
        <w:t xml:space="preserve">, au plus tard à compter de l’entrée en application de cette obligation, </w:t>
      </w:r>
      <w:r w:rsidR="005E46AD" w:rsidRPr="0058471D">
        <w:t xml:space="preserve">une copie du registre de toutes les catégories d’activités de Traitement effectuées pour le compte du </w:t>
      </w:r>
      <w:r w:rsidR="00A2667F">
        <w:t>Pouvoir Adjudicateur</w:t>
      </w:r>
      <w:r w:rsidR="005E46AD" w:rsidRPr="0058471D">
        <w:t>.</w:t>
      </w:r>
    </w:p>
    <w:p w14:paraId="5D6F0666" w14:textId="1FCC538A" w:rsidR="005D0DF9" w:rsidRDefault="005D0DF9" w:rsidP="005E46AD"/>
    <w:p w14:paraId="7CAD8BAD" w14:textId="50125F9D" w:rsidR="005D0DF9" w:rsidRPr="0058471D" w:rsidRDefault="00DF0FB4" w:rsidP="00FB559C">
      <w:r>
        <w:rPr>
          <w:rFonts w:eastAsia="Times New Roman" w:cs="Arial"/>
          <w:bCs/>
          <w:szCs w:val="20"/>
          <w:lang w:eastAsia="fr-FR"/>
        </w:rPr>
        <w:t xml:space="preserve">8.4 </w:t>
      </w:r>
      <w:r w:rsidR="005D0DF9">
        <w:rPr>
          <w:rFonts w:eastAsia="Times New Roman" w:cs="Arial"/>
          <w:bCs/>
          <w:szCs w:val="20"/>
          <w:lang w:eastAsia="fr-FR"/>
        </w:rPr>
        <w:t>A</w:t>
      </w:r>
      <w:r w:rsidR="005D0DF9" w:rsidRPr="009C2D06">
        <w:rPr>
          <w:rFonts w:eastAsia="Times New Roman" w:cs="Arial"/>
          <w:bCs/>
          <w:szCs w:val="20"/>
          <w:lang w:eastAsia="fr-FR"/>
        </w:rPr>
        <w:t xml:space="preserve">fin de permettre au </w:t>
      </w:r>
      <w:r w:rsidR="00A2667F">
        <w:rPr>
          <w:rFonts w:eastAsia="Times New Roman" w:cs="Arial"/>
          <w:bCs/>
          <w:szCs w:val="20"/>
          <w:lang w:eastAsia="fr-FR"/>
        </w:rPr>
        <w:t>Pouvoir Adjudicateur</w:t>
      </w:r>
      <w:r w:rsidR="005D0DF9" w:rsidRPr="009C2D06">
        <w:rPr>
          <w:rFonts w:eastAsia="Times New Roman" w:cs="Arial"/>
          <w:bCs/>
          <w:szCs w:val="20"/>
          <w:lang w:eastAsia="fr-FR"/>
        </w:rPr>
        <w:t xml:space="preserve"> de s’assurer du respect de ses obligations au titre de la présente annexe</w:t>
      </w:r>
      <w:r w:rsidR="00EB1E9C">
        <w:rPr>
          <w:rFonts w:eastAsia="Times New Roman" w:cs="Arial"/>
          <w:bCs/>
          <w:szCs w:val="20"/>
          <w:lang w:eastAsia="fr-FR"/>
        </w:rPr>
        <w:t>,</w:t>
      </w:r>
      <w:r w:rsidR="005D0DF9">
        <w:rPr>
          <w:rFonts w:eastAsia="Times New Roman" w:cs="Arial"/>
          <w:bCs/>
          <w:szCs w:val="20"/>
          <w:lang w:eastAsia="fr-FR"/>
        </w:rPr>
        <w:t xml:space="preserve"> le Prestataire</w:t>
      </w:r>
      <w:r w:rsidR="005D0DF9" w:rsidRPr="009C2D06">
        <w:rPr>
          <w:rFonts w:eastAsia="Times New Roman" w:cs="Arial"/>
          <w:bCs/>
          <w:szCs w:val="20"/>
          <w:lang w:eastAsia="fr-FR"/>
        </w:rPr>
        <w:t> </w:t>
      </w:r>
      <w:r w:rsidR="005D0DF9" w:rsidRPr="005D0DF9">
        <w:rPr>
          <w:rFonts w:eastAsia="Times New Roman" w:cs="Arial"/>
          <w:bCs/>
          <w:szCs w:val="20"/>
          <w:lang w:eastAsia="fr-FR"/>
        </w:rPr>
        <w:t xml:space="preserve">permettra au </w:t>
      </w:r>
      <w:r w:rsidR="00A2667F">
        <w:rPr>
          <w:rFonts w:eastAsia="Times New Roman" w:cs="Arial"/>
          <w:bCs/>
          <w:szCs w:val="20"/>
          <w:lang w:eastAsia="fr-FR"/>
        </w:rPr>
        <w:t>Pouvoir Adjudicateur</w:t>
      </w:r>
      <w:r w:rsidR="005D0DF9" w:rsidRPr="005D0DF9">
        <w:rPr>
          <w:rFonts w:eastAsia="Times New Roman" w:cs="Arial"/>
          <w:bCs/>
          <w:szCs w:val="20"/>
          <w:lang w:eastAsia="fr-FR"/>
        </w:rPr>
        <w:t xml:space="preserve"> d’organiser tout audit de ses systèmes d’information et de ses procédures, sous réserve d’en avoir été informé avec un préavis d’au moins 48 heures.</w:t>
      </w:r>
    </w:p>
    <w:p w14:paraId="590C77F0" w14:textId="3696211A" w:rsidR="00E8329E" w:rsidRDefault="00E8329E" w:rsidP="004D1FBF">
      <w:pPr>
        <w:autoSpaceDE w:val="0"/>
        <w:autoSpaceDN w:val="0"/>
        <w:adjustRightInd w:val="0"/>
        <w:rPr>
          <w:rFonts w:eastAsia="Times New Roman"/>
          <w:b/>
          <w:szCs w:val="20"/>
          <w:u w:val="single"/>
          <w:lang w:eastAsia="fr-FR"/>
        </w:rPr>
      </w:pPr>
    </w:p>
    <w:p w14:paraId="6B30BEB5" w14:textId="319287DA" w:rsidR="00E45F78" w:rsidRPr="003E65F0" w:rsidRDefault="00B71838" w:rsidP="004D1FBF">
      <w:pPr>
        <w:autoSpaceDE w:val="0"/>
        <w:autoSpaceDN w:val="0"/>
        <w:adjustRightInd w:val="0"/>
        <w:rPr>
          <w:rFonts w:eastAsia="Times New Roman"/>
          <w:szCs w:val="20"/>
          <w:lang w:eastAsia="fr-FR"/>
        </w:rPr>
      </w:pPr>
      <w:r w:rsidRPr="003E65F0">
        <w:rPr>
          <w:rFonts w:eastAsia="Times New Roman"/>
          <w:szCs w:val="20"/>
          <w:lang w:eastAsia="fr-FR"/>
        </w:rPr>
        <w:t xml:space="preserve">8.5 </w:t>
      </w:r>
      <w:r w:rsidR="00244ACD" w:rsidRPr="003E65F0">
        <w:rPr>
          <w:rFonts w:eastAsia="Times New Roman"/>
          <w:szCs w:val="20"/>
          <w:lang w:eastAsia="fr-FR"/>
        </w:rPr>
        <w:t xml:space="preserve">Si </w:t>
      </w:r>
      <w:r w:rsidR="00E64A46" w:rsidRPr="003E65F0">
        <w:rPr>
          <w:rFonts w:eastAsia="Times New Roman"/>
          <w:szCs w:val="20"/>
          <w:lang w:eastAsia="fr-FR"/>
        </w:rPr>
        <w:t xml:space="preserve">un des rapports d’audit effectué laisse apparaître </w:t>
      </w:r>
      <w:r w:rsidR="00741307">
        <w:rPr>
          <w:rFonts w:eastAsia="Times New Roman"/>
          <w:szCs w:val="20"/>
          <w:lang w:eastAsia="fr-FR"/>
        </w:rPr>
        <w:t>un ou des manquements du Prestataire à l’une de ses obligations en vertu de la présente annexe</w:t>
      </w:r>
      <w:r w:rsidR="00E64A46" w:rsidRPr="003E65F0">
        <w:rPr>
          <w:rFonts w:eastAsia="Times New Roman"/>
          <w:szCs w:val="20"/>
          <w:lang w:eastAsia="fr-FR"/>
        </w:rPr>
        <w:t xml:space="preserve">, le </w:t>
      </w:r>
      <w:r w:rsidR="00A2667F">
        <w:rPr>
          <w:rFonts w:eastAsia="Times New Roman"/>
          <w:szCs w:val="20"/>
          <w:lang w:eastAsia="fr-FR"/>
        </w:rPr>
        <w:t>Pouvoir Adjudicateur</w:t>
      </w:r>
      <w:r w:rsidR="00E64A46" w:rsidRPr="003E65F0">
        <w:rPr>
          <w:rFonts w:eastAsia="Times New Roman"/>
          <w:szCs w:val="20"/>
          <w:lang w:eastAsia="fr-FR"/>
        </w:rPr>
        <w:t xml:space="preserve"> pourra, </w:t>
      </w:r>
      <w:r w:rsidR="00741307">
        <w:rPr>
          <w:rFonts w:eastAsia="Times New Roman"/>
          <w:szCs w:val="20"/>
          <w:lang w:eastAsia="fr-FR"/>
        </w:rPr>
        <w:t xml:space="preserve">à son </w:t>
      </w:r>
      <w:r w:rsidR="00E64A46" w:rsidRPr="003E65F0">
        <w:rPr>
          <w:rFonts w:eastAsia="Times New Roman"/>
          <w:szCs w:val="20"/>
          <w:lang w:eastAsia="fr-FR"/>
        </w:rPr>
        <w:t>choix, demander au Prestataire de mettre en place les mesures correctrices pour</w:t>
      </w:r>
      <w:r w:rsidR="00741307">
        <w:rPr>
          <w:rFonts w:eastAsia="Times New Roman"/>
          <w:szCs w:val="20"/>
          <w:lang w:eastAsia="fr-FR"/>
        </w:rPr>
        <w:t xml:space="preserve"> réparer son ou ses manquement(s) </w:t>
      </w:r>
      <w:r w:rsidR="00E64A46" w:rsidRPr="003E65F0">
        <w:rPr>
          <w:rFonts w:eastAsia="Times New Roman"/>
          <w:szCs w:val="20"/>
          <w:lang w:eastAsia="fr-FR"/>
        </w:rPr>
        <w:t xml:space="preserve">et </w:t>
      </w:r>
      <w:r w:rsidR="00741307">
        <w:rPr>
          <w:rFonts w:eastAsia="Times New Roman"/>
          <w:szCs w:val="20"/>
          <w:lang w:eastAsia="fr-FR"/>
        </w:rPr>
        <w:t xml:space="preserve">en </w:t>
      </w:r>
      <w:r w:rsidR="00E64A46" w:rsidRPr="003E65F0">
        <w:rPr>
          <w:rFonts w:eastAsia="Times New Roman"/>
          <w:szCs w:val="20"/>
          <w:lang w:eastAsia="fr-FR"/>
        </w:rPr>
        <w:t>réparer les conséquences dommageables</w:t>
      </w:r>
      <w:r w:rsidR="00741307">
        <w:rPr>
          <w:rFonts w:eastAsia="Times New Roman"/>
          <w:szCs w:val="20"/>
          <w:lang w:eastAsia="fr-FR"/>
        </w:rPr>
        <w:t>,</w:t>
      </w:r>
      <w:r w:rsidR="00E64A46" w:rsidRPr="003E65F0">
        <w:rPr>
          <w:rFonts w:eastAsia="Times New Roman"/>
          <w:szCs w:val="20"/>
          <w:lang w:eastAsia="fr-FR"/>
        </w:rPr>
        <w:t xml:space="preserve"> ou résilier le </w:t>
      </w:r>
      <w:r w:rsidR="00A2667F">
        <w:rPr>
          <w:rFonts w:eastAsia="Times New Roman"/>
          <w:szCs w:val="20"/>
          <w:lang w:eastAsia="fr-FR"/>
        </w:rPr>
        <w:t>Marché</w:t>
      </w:r>
      <w:r w:rsidR="00E64A46" w:rsidRPr="003E65F0">
        <w:rPr>
          <w:rFonts w:eastAsia="Times New Roman"/>
          <w:szCs w:val="20"/>
          <w:lang w:eastAsia="fr-FR"/>
        </w:rPr>
        <w:t xml:space="preserve"> de plein droit</w:t>
      </w:r>
      <w:r w:rsidR="00741307">
        <w:rPr>
          <w:rFonts w:eastAsia="Times New Roman"/>
          <w:szCs w:val="20"/>
          <w:lang w:eastAsia="fr-FR"/>
        </w:rPr>
        <w:t xml:space="preserve"> dans les conditions prévues à l’article 11.2</w:t>
      </w:r>
      <w:r w:rsidR="00FB559C">
        <w:rPr>
          <w:rFonts w:eastAsia="Times New Roman"/>
          <w:szCs w:val="20"/>
          <w:lang w:eastAsia="fr-FR"/>
        </w:rPr>
        <w:t>.</w:t>
      </w:r>
    </w:p>
    <w:p w14:paraId="4E621205" w14:textId="6BD7E35E" w:rsidR="00A34466" w:rsidRDefault="00A34466" w:rsidP="004D1FBF">
      <w:pPr>
        <w:autoSpaceDE w:val="0"/>
        <w:autoSpaceDN w:val="0"/>
        <w:adjustRightInd w:val="0"/>
        <w:rPr>
          <w:rFonts w:eastAsia="Times New Roman"/>
          <w:b/>
          <w:szCs w:val="20"/>
          <w:u w:val="single"/>
          <w:lang w:eastAsia="fr-FR"/>
        </w:rPr>
      </w:pPr>
    </w:p>
    <w:p w14:paraId="1C9247DE" w14:textId="14609B14" w:rsidR="00AF4D61" w:rsidRPr="006C1FB6" w:rsidRDefault="00E8329E" w:rsidP="00AF4D61">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 xml:space="preserve">Article </w:t>
      </w:r>
      <w:r w:rsidR="00DC45A2" w:rsidRPr="006C1FB6">
        <w:rPr>
          <w:rFonts w:eastAsia="Times New Roman"/>
          <w:b/>
          <w:smallCaps/>
          <w:sz w:val="22"/>
          <w:szCs w:val="22"/>
          <w:u w:val="single"/>
          <w:lang w:eastAsia="fr-FR"/>
        </w:rPr>
        <w:t>9</w:t>
      </w:r>
      <w:r w:rsidRPr="006C1FB6">
        <w:rPr>
          <w:rFonts w:eastAsia="Times New Roman"/>
          <w:b/>
          <w:smallCaps/>
          <w:sz w:val="22"/>
          <w:szCs w:val="22"/>
          <w:u w:val="single"/>
          <w:lang w:eastAsia="fr-FR"/>
        </w:rPr>
        <w:t xml:space="preserve">. </w:t>
      </w:r>
      <w:r w:rsidR="005D0DF9" w:rsidRPr="006C1FB6">
        <w:rPr>
          <w:rFonts w:eastAsia="Times New Roman"/>
          <w:b/>
          <w:smallCaps/>
          <w:sz w:val="22"/>
          <w:szCs w:val="22"/>
          <w:u w:val="single"/>
          <w:lang w:eastAsia="fr-FR"/>
        </w:rPr>
        <w:t xml:space="preserve">Durée de conservation </w:t>
      </w:r>
      <w:r w:rsidRPr="006C1FB6">
        <w:rPr>
          <w:rFonts w:eastAsia="Times New Roman"/>
          <w:b/>
          <w:smallCaps/>
          <w:sz w:val="22"/>
          <w:szCs w:val="22"/>
          <w:u w:val="single"/>
          <w:lang w:eastAsia="fr-FR"/>
        </w:rPr>
        <w:t xml:space="preserve">des Données Personnelles </w:t>
      </w:r>
    </w:p>
    <w:p w14:paraId="32DBCA18" w14:textId="77777777" w:rsidR="00AF4D61" w:rsidRDefault="00AF4D61" w:rsidP="00AF4D61">
      <w:pPr>
        <w:autoSpaceDE w:val="0"/>
        <w:autoSpaceDN w:val="0"/>
        <w:adjustRightInd w:val="0"/>
        <w:rPr>
          <w:rFonts w:eastAsia="Times New Roman" w:cs="Arial"/>
          <w:bCs/>
          <w:szCs w:val="20"/>
          <w:highlight w:val="cyan"/>
          <w:lang w:eastAsia="fr-FR"/>
        </w:rPr>
      </w:pPr>
    </w:p>
    <w:p w14:paraId="34E4C845" w14:textId="6B044C7B" w:rsidR="00AF4D61" w:rsidRPr="00633AD4" w:rsidRDefault="00DF0FB4" w:rsidP="00633AD4">
      <w:pPr>
        <w:autoSpaceDE w:val="0"/>
        <w:autoSpaceDN w:val="0"/>
        <w:adjustRightInd w:val="0"/>
        <w:rPr>
          <w:rFonts w:eastAsia="Times New Roman"/>
          <w:b/>
          <w:szCs w:val="20"/>
          <w:u w:val="single"/>
          <w:lang w:eastAsia="fr-FR"/>
        </w:rPr>
      </w:pPr>
      <w:r>
        <w:rPr>
          <w:rFonts w:eastAsia="Times New Roman" w:cs="Arial"/>
          <w:bCs/>
          <w:szCs w:val="20"/>
          <w:lang w:eastAsia="fr-FR"/>
        </w:rPr>
        <w:t xml:space="preserve">9.1 </w:t>
      </w:r>
      <w:r w:rsidR="00AF4D61" w:rsidRPr="00633AD4">
        <w:rPr>
          <w:rFonts w:eastAsia="Times New Roman" w:cs="Arial"/>
          <w:bCs/>
          <w:szCs w:val="20"/>
          <w:lang w:eastAsia="fr-FR"/>
        </w:rPr>
        <w:t>S</w:t>
      </w:r>
      <w:r w:rsidR="00AF4D61" w:rsidRPr="00DC45A2">
        <w:rPr>
          <w:rFonts w:eastAsia="Times New Roman" w:cs="Arial"/>
          <w:bCs/>
          <w:szCs w:val="20"/>
          <w:lang w:eastAsia="fr-FR"/>
        </w:rPr>
        <w:t xml:space="preserve">i le Prestataire est amené à stocker les Données Personnelles, </w:t>
      </w:r>
      <w:r w:rsidR="00DC45A2" w:rsidRPr="00633AD4">
        <w:rPr>
          <w:rFonts w:eastAsia="Times New Roman" w:cs="Arial"/>
          <w:bCs/>
          <w:szCs w:val="20"/>
          <w:lang w:eastAsia="fr-FR"/>
        </w:rPr>
        <w:t xml:space="preserve">il s’engage à </w:t>
      </w:r>
      <w:r w:rsidR="00AF4D61" w:rsidRPr="00DC45A2">
        <w:rPr>
          <w:rFonts w:eastAsia="Times New Roman" w:cs="Arial"/>
          <w:bCs/>
          <w:szCs w:val="20"/>
          <w:lang w:eastAsia="fr-FR"/>
        </w:rPr>
        <w:t>appliquer les durées de conservation</w:t>
      </w:r>
      <w:r w:rsidR="005D0DF9">
        <w:rPr>
          <w:rFonts w:eastAsia="Times New Roman" w:cs="Arial"/>
          <w:bCs/>
          <w:szCs w:val="20"/>
          <w:lang w:eastAsia="fr-FR"/>
        </w:rPr>
        <w:t xml:space="preserve"> et d’accès</w:t>
      </w:r>
      <w:r w:rsidR="00AF4D61" w:rsidRPr="00DC45A2">
        <w:rPr>
          <w:rFonts w:eastAsia="Times New Roman" w:cs="Arial"/>
          <w:bCs/>
          <w:szCs w:val="20"/>
          <w:lang w:eastAsia="fr-FR"/>
        </w:rPr>
        <w:t xml:space="preserve"> déterminées par le </w:t>
      </w:r>
      <w:r w:rsidR="00A2667F">
        <w:rPr>
          <w:rFonts w:eastAsia="Times New Roman" w:cs="Arial"/>
          <w:bCs/>
          <w:szCs w:val="20"/>
          <w:lang w:eastAsia="fr-FR"/>
        </w:rPr>
        <w:t>Pouvoir Adjudicateur</w:t>
      </w:r>
      <w:r w:rsidR="00DC45A2" w:rsidRPr="00633AD4">
        <w:rPr>
          <w:rFonts w:eastAsia="Times New Roman" w:cs="Arial"/>
          <w:bCs/>
          <w:szCs w:val="20"/>
          <w:lang w:eastAsia="fr-FR"/>
        </w:rPr>
        <w:t xml:space="preserve">. </w:t>
      </w:r>
    </w:p>
    <w:p w14:paraId="47E3D8D5" w14:textId="77777777" w:rsidR="004F6AF9" w:rsidRDefault="004F6AF9" w:rsidP="004F6AF9">
      <w:pPr>
        <w:autoSpaceDE w:val="0"/>
        <w:autoSpaceDN w:val="0"/>
        <w:adjustRightInd w:val="0"/>
        <w:rPr>
          <w:rFonts w:eastAsia="Times New Roman" w:cs="Arial"/>
          <w:bCs/>
          <w:szCs w:val="20"/>
          <w:lang w:eastAsia="fr-FR"/>
        </w:rPr>
      </w:pPr>
    </w:p>
    <w:p w14:paraId="0B022E16" w14:textId="02954464" w:rsidR="00110587" w:rsidRDefault="00DF0FB4" w:rsidP="004F6AF9">
      <w:pPr>
        <w:autoSpaceDE w:val="0"/>
        <w:autoSpaceDN w:val="0"/>
        <w:adjustRightInd w:val="0"/>
        <w:rPr>
          <w:rFonts w:ascii="Times New Roman" w:eastAsia="Times New Roman" w:hAnsi="Times New Roman"/>
          <w:sz w:val="16"/>
          <w:szCs w:val="16"/>
          <w:lang w:eastAsia="fr-FR"/>
        </w:rPr>
      </w:pPr>
      <w:r>
        <w:rPr>
          <w:rFonts w:eastAsia="Times New Roman" w:cs="Arial"/>
          <w:bCs/>
          <w:szCs w:val="20"/>
          <w:lang w:eastAsia="fr-FR"/>
        </w:rPr>
        <w:t xml:space="preserve">9.2 </w:t>
      </w:r>
      <w:r w:rsidR="004F6AF9">
        <w:rPr>
          <w:rFonts w:eastAsia="Times New Roman" w:cs="Arial"/>
          <w:bCs/>
          <w:szCs w:val="20"/>
          <w:lang w:eastAsia="fr-FR"/>
        </w:rPr>
        <w:t>A</w:t>
      </w:r>
      <w:r w:rsidR="004F6AF9" w:rsidRPr="009C2D06">
        <w:rPr>
          <w:rFonts w:eastAsia="Times New Roman" w:cs="Arial"/>
          <w:bCs/>
          <w:szCs w:val="20"/>
          <w:lang w:eastAsia="fr-FR"/>
        </w:rPr>
        <w:t xml:space="preserve"> l’issue des durées définies, mais également à la fin du </w:t>
      </w:r>
      <w:r w:rsidR="00A2667F">
        <w:rPr>
          <w:rFonts w:eastAsia="Times New Roman" w:cs="Arial"/>
          <w:bCs/>
          <w:szCs w:val="20"/>
          <w:lang w:eastAsia="fr-FR"/>
        </w:rPr>
        <w:t>Marché</w:t>
      </w:r>
      <w:r w:rsidR="004F6AF9" w:rsidRPr="009C2D06">
        <w:rPr>
          <w:rFonts w:eastAsia="Times New Roman" w:cs="Arial"/>
          <w:bCs/>
          <w:szCs w:val="20"/>
          <w:lang w:eastAsia="fr-FR"/>
        </w:rPr>
        <w:t xml:space="preserve">, </w:t>
      </w:r>
      <w:r w:rsidR="004F6AF9">
        <w:rPr>
          <w:rFonts w:eastAsia="Times New Roman" w:cs="Arial"/>
          <w:bCs/>
          <w:szCs w:val="20"/>
          <w:lang w:eastAsia="fr-FR"/>
        </w:rPr>
        <w:t xml:space="preserve">le Prestataire </w:t>
      </w:r>
      <w:r w:rsidR="005D0DF9">
        <w:rPr>
          <w:rFonts w:eastAsia="Times New Roman" w:cs="Arial"/>
          <w:bCs/>
          <w:szCs w:val="20"/>
          <w:lang w:eastAsia="fr-FR"/>
        </w:rPr>
        <w:t xml:space="preserve">s’engage à </w:t>
      </w:r>
      <w:r w:rsidR="004F6AF9">
        <w:rPr>
          <w:rFonts w:eastAsia="Times New Roman" w:cs="Arial"/>
          <w:bCs/>
          <w:szCs w:val="20"/>
          <w:lang w:eastAsia="fr-FR"/>
        </w:rPr>
        <w:t xml:space="preserve">procéder, </w:t>
      </w:r>
      <w:r w:rsidR="004F6AF9" w:rsidRPr="009C2D06">
        <w:rPr>
          <w:rFonts w:eastAsia="Times New Roman" w:cs="Arial"/>
          <w:bCs/>
          <w:szCs w:val="20"/>
          <w:lang w:eastAsia="fr-FR"/>
        </w:rPr>
        <w:t xml:space="preserve">au choix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à la destruction de tous fichiers comportant des Données Personnelles ou </w:t>
      </w:r>
      <w:r w:rsidR="005D0DF9">
        <w:rPr>
          <w:rFonts w:eastAsia="Times New Roman" w:cs="Arial"/>
          <w:bCs/>
          <w:szCs w:val="20"/>
          <w:lang w:eastAsia="fr-FR"/>
        </w:rPr>
        <w:t xml:space="preserve">à </w:t>
      </w:r>
      <w:r w:rsidR="004F6AF9" w:rsidRPr="009C2D06">
        <w:rPr>
          <w:rFonts w:eastAsia="Times New Roman" w:cs="Arial"/>
          <w:bCs/>
          <w:szCs w:val="20"/>
          <w:lang w:eastAsia="fr-FR"/>
        </w:rPr>
        <w:t>restituer intégralement tout support comportant de telles Données Personnelles et à n’en conserver aucune copie ou original</w:t>
      </w:r>
      <w:r w:rsidR="00110587">
        <w:rPr>
          <w:rFonts w:ascii="Times New Roman" w:eastAsia="Times New Roman" w:hAnsi="Times New Roman"/>
          <w:sz w:val="16"/>
          <w:szCs w:val="16"/>
          <w:lang w:eastAsia="fr-FR"/>
        </w:rPr>
        <w:t xml:space="preserve">. </w:t>
      </w:r>
    </w:p>
    <w:p w14:paraId="6DAEB923" w14:textId="77777777" w:rsidR="00110587" w:rsidRDefault="00110587" w:rsidP="004F6AF9">
      <w:pPr>
        <w:autoSpaceDE w:val="0"/>
        <w:autoSpaceDN w:val="0"/>
        <w:adjustRightInd w:val="0"/>
        <w:rPr>
          <w:rFonts w:eastAsia="Times New Roman" w:cs="Arial"/>
          <w:bCs/>
          <w:szCs w:val="20"/>
          <w:lang w:eastAsia="fr-FR"/>
        </w:rPr>
      </w:pPr>
    </w:p>
    <w:p w14:paraId="36B3E68A" w14:textId="6927EBC7" w:rsidR="006C1FB6" w:rsidRDefault="006D52BB" w:rsidP="004D1FBF">
      <w:pPr>
        <w:autoSpaceDE w:val="0"/>
        <w:autoSpaceDN w:val="0"/>
        <w:adjustRightInd w:val="0"/>
        <w:rPr>
          <w:rFonts w:eastAsia="Times New Roman"/>
          <w:b/>
          <w:szCs w:val="20"/>
          <w:u w:val="single"/>
          <w:lang w:eastAsia="fr-FR"/>
        </w:rPr>
      </w:pPr>
      <w:r>
        <w:rPr>
          <w:rFonts w:eastAsia="Times New Roman" w:cs="Arial"/>
          <w:bCs/>
          <w:szCs w:val="20"/>
          <w:lang w:eastAsia="fr-FR"/>
        </w:rPr>
        <w:t xml:space="preserve">9.3 </w:t>
      </w:r>
      <w:r w:rsidR="00110587">
        <w:rPr>
          <w:rFonts w:eastAsia="Times New Roman" w:cs="Arial"/>
          <w:bCs/>
          <w:szCs w:val="20"/>
          <w:lang w:eastAsia="fr-FR"/>
        </w:rPr>
        <w:t>Le Prestataire devra j</w:t>
      </w:r>
      <w:r w:rsidR="004F6AF9" w:rsidRPr="009C2D06">
        <w:rPr>
          <w:rFonts w:eastAsia="Times New Roman" w:cs="Arial"/>
          <w:bCs/>
          <w:szCs w:val="20"/>
          <w:lang w:eastAsia="fr-FR"/>
        </w:rPr>
        <w:t xml:space="preserve">ustifier à première demande du </w:t>
      </w:r>
      <w:r w:rsidR="00A2667F">
        <w:rPr>
          <w:rFonts w:eastAsia="Times New Roman" w:cs="Arial"/>
          <w:bCs/>
          <w:szCs w:val="20"/>
          <w:lang w:eastAsia="fr-FR"/>
        </w:rPr>
        <w:t>Pouvoir Adjudicateur</w:t>
      </w:r>
      <w:r w:rsidR="004F6AF9" w:rsidRPr="009C2D06">
        <w:rPr>
          <w:rFonts w:eastAsia="Times New Roman" w:cs="Arial"/>
          <w:bCs/>
          <w:szCs w:val="20"/>
          <w:lang w:eastAsia="fr-FR"/>
        </w:rPr>
        <w:t xml:space="preserve"> du respect de ce</w:t>
      </w:r>
      <w:r>
        <w:rPr>
          <w:rFonts w:eastAsia="Times New Roman" w:cs="Arial"/>
          <w:bCs/>
          <w:szCs w:val="20"/>
          <w:lang w:eastAsia="fr-FR"/>
        </w:rPr>
        <w:t>s</w:t>
      </w:r>
      <w:r w:rsidR="004F6AF9" w:rsidRPr="009C2D06">
        <w:rPr>
          <w:rFonts w:eastAsia="Times New Roman" w:cs="Arial"/>
          <w:bCs/>
          <w:szCs w:val="20"/>
          <w:lang w:eastAsia="fr-FR"/>
        </w:rPr>
        <w:t xml:space="preserve"> obligation</w:t>
      </w:r>
      <w:r>
        <w:rPr>
          <w:rFonts w:eastAsia="Times New Roman" w:cs="Arial"/>
          <w:bCs/>
          <w:szCs w:val="20"/>
          <w:lang w:eastAsia="fr-FR"/>
        </w:rPr>
        <w:t>s</w:t>
      </w:r>
      <w:r w:rsidR="00375578">
        <w:rPr>
          <w:rFonts w:eastAsia="Times New Roman" w:cs="Arial"/>
          <w:bCs/>
          <w:szCs w:val="20"/>
          <w:lang w:eastAsia="fr-FR"/>
        </w:rPr>
        <w:t>.</w:t>
      </w:r>
    </w:p>
    <w:p w14:paraId="4BE2C0C0" w14:textId="77777777" w:rsidR="00A34466" w:rsidRDefault="00A34466" w:rsidP="004D1FBF">
      <w:pPr>
        <w:autoSpaceDE w:val="0"/>
        <w:autoSpaceDN w:val="0"/>
        <w:adjustRightInd w:val="0"/>
        <w:rPr>
          <w:rFonts w:eastAsia="Times New Roman"/>
          <w:b/>
          <w:szCs w:val="20"/>
          <w:u w:val="single"/>
          <w:lang w:eastAsia="fr-FR"/>
        </w:rPr>
      </w:pPr>
    </w:p>
    <w:p w14:paraId="550960A3" w14:textId="1F640E7E" w:rsidR="00E8329E" w:rsidRPr="006C1FB6" w:rsidRDefault="00E8329E"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DC45A2" w:rsidRPr="006C1FB6">
        <w:rPr>
          <w:rFonts w:eastAsia="Times New Roman"/>
          <w:b/>
          <w:smallCaps/>
          <w:sz w:val="22"/>
          <w:szCs w:val="22"/>
          <w:u w:val="single"/>
          <w:lang w:eastAsia="fr-FR"/>
        </w:rPr>
        <w:t>0</w:t>
      </w:r>
      <w:r w:rsidR="00FD30C0" w:rsidRPr="006C1FB6">
        <w:rPr>
          <w:rFonts w:eastAsia="Times New Roman"/>
          <w:b/>
          <w:smallCaps/>
          <w:sz w:val="22"/>
          <w:szCs w:val="22"/>
          <w:u w:val="single"/>
          <w:lang w:eastAsia="fr-FR"/>
        </w:rPr>
        <w:t xml:space="preserve">. Délégué à la protection des </w:t>
      </w:r>
      <w:r w:rsidR="0065679B" w:rsidRPr="006C1FB6">
        <w:rPr>
          <w:rFonts w:eastAsia="Times New Roman"/>
          <w:b/>
          <w:smallCaps/>
          <w:sz w:val="22"/>
          <w:szCs w:val="22"/>
          <w:u w:val="single"/>
          <w:lang w:eastAsia="fr-FR"/>
        </w:rPr>
        <w:t>D</w:t>
      </w:r>
      <w:r w:rsidR="00FD30C0" w:rsidRPr="006C1FB6">
        <w:rPr>
          <w:rFonts w:eastAsia="Times New Roman"/>
          <w:b/>
          <w:smallCaps/>
          <w:sz w:val="22"/>
          <w:szCs w:val="22"/>
          <w:u w:val="single"/>
          <w:lang w:eastAsia="fr-FR"/>
        </w:rPr>
        <w:t>onnées</w:t>
      </w:r>
      <w:r w:rsidR="0065679B" w:rsidRPr="006C1FB6">
        <w:rPr>
          <w:rFonts w:eastAsia="Times New Roman"/>
          <w:b/>
          <w:smallCaps/>
          <w:sz w:val="22"/>
          <w:szCs w:val="22"/>
          <w:u w:val="single"/>
          <w:lang w:eastAsia="fr-FR"/>
        </w:rPr>
        <w:t xml:space="preserve"> Personnelles</w:t>
      </w:r>
      <w:r w:rsidR="00FD30C0" w:rsidRPr="006C1FB6">
        <w:rPr>
          <w:rFonts w:eastAsia="Times New Roman"/>
          <w:b/>
          <w:smallCaps/>
          <w:sz w:val="22"/>
          <w:szCs w:val="22"/>
          <w:u w:val="single"/>
          <w:lang w:eastAsia="fr-FR"/>
        </w:rPr>
        <w:t xml:space="preserve"> </w:t>
      </w:r>
    </w:p>
    <w:p w14:paraId="63CD33B7" w14:textId="77777777" w:rsidR="00110587" w:rsidRDefault="00110587" w:rsidP="004D1FBF">
      <w:pPr>
        <w:autoSpaceDE w:val="0"/>
        <w:autoSpaceDN w:val="0"/>
        <w:adjustRightInd w:val="0"/>
        <w:rPr>
          <w:rFonts w:eastAsia="Times New Roman"/>
          <w:b/>
          <w:szCs w:val="20"/>
          <w:u w:val="single"/>
          <w:lang w:eastAsia="fr-FR"/>
        </w:rPr>
      </w:pPr>
    </w:p>
    <w:p w14:paraId="3FB2C843" w14:textId="1B00040B" w:rsidR="006C1FB6" w:rsidRPr="00633AD4" w:rsidRDefault="00110587" w:rsidP="004D1FBF">
      <w:pPr>
        <w:autoSpaceDE w:val="0"/>
        <w:autoSpaceDN w:val="0"/>
        <w:adjustRightInd w:val="0"/>
        <w:rPr>
          <w:rFonts w:eastAsia="Times New Roman"/>
          <w:szCs w:val="20"/>
          <w:lang w:eastAsia="fr-FR"/>
        </w:rPr>
      </w:pPr>
      <w:r w:rsidRPr="0065679B">
        <w:rPr>
          <w:rFonts w:eastAsia="Times New Roman"/>
          <w:szCs w:val="20"/>
          <w:lang w:eastAsia="fr-FR"/>
        </w:rPr>
        <w:t>L</w:t>
      </w:r>
      <w:r w:rsidR="006A7211">
        <w:rPr>
          <w:rFonts w:eastAsia="Times New Roman"/>
          <w:szCs w:val="20"/>
          <w:lang w:eastAsia="fr-FR"/>
        </w:rPr>
        <w:t xml:space="preserve">e Prestataire communique au </w:t>
      </w:r>
      <w:r w:rsidR="00A2667F">
        <w:rPr>
          <w:rFonts w:eastAsia="Times New Roman"/>
          <w:szCs w:val="20"/>
          <w:lang w:eastAsia="fr-FR"/>
        </w:rPr>
        <w:t>Pouvoir Adjudicateur</w:t>
      </w:r>
      <w:r w:rsidRPr="0065679B">
        <w:rPr>
          <w:rFonts w:eastAsia="Times New Roman"/>
          <w:szCs w:val="20"/>
          <w:lang w:eastAsia="fr-FR"/>
        </w:rPr>
        <w:t xml:space="preserve"> le</w:t>
      </w:r>
      <w:r w:rsidR="008A16AD" w:rsidRPr="0065679B">
        <w:rPr>
          <w:rFonts w:eastAsia="Times New Roman"/>
          <w:szCs w:val="20"/>
          <w:lang w:eastAsia="fr-FR"/>
        </w:rPr>
        <w:t>s</w:t>
      </w:r>
      <w:r w:rsidRPr="0065679B">
        <w:rPr>
          <w:rFonts w:eastAsia="Times New Roman"/>
          <w:szCs w:val="20"/>
          <w:lang w:eastAsia="fr-FR"/>
        </w:rPr>
        <w:t xml:space="preserve"> coordonnées de s</w:t>
      </w:r>
      <w:r w:rsidR="0065679B">
        <w:rPr>
          <w:rFonts w:eastAsia="Times New Roman"/>
          <w:szCs w:val="20"/>
          <w:lang w:eastAsia="fr-FR"/>
        </w:rPr>
        <w:t>on délégué à la protection des D</w:t>
      </w:r>
      <w:r w:rsidRPr="0065679B">
        <w:rPr>
          <w:rFonts w:eastAsia="Times New Roman"/>
          <w:szCs w:val="20"/>
          <w:lang w:eastAsia="fr-FR"/>
        </w:rPr>
        <w:t>onnées</w:t>
      </w:r>
      <w:r w:rsidR="0065679B">
        <w:rPr>
          <w:rFonts w:eastAsia="Times New Roman"/>
          <w:szCs w:val="20"/>
          <w:lang w:eastAsia="fr-FR"/>
        </w:rPr>
        <w:t xml:space="preserve"> Personnelles</w:t>
      </w:r>
      <w:r w:rsidRPr="0065679B">
        <w:rPr>
          <w:rFonts w:eastAsia="Times New Roman"/>
          <w:szCs w:val="20"/>
          <w:lang w:eastAsia="fr-FR"/>
        </w:rPr>
        <w:t>, s’il en a désigné un</w:t>
      </w:r>
      <w:r w:rsidR="008A16AD" w:rsidRPr="0065679B">
        <w:rPr>
          <w:rFonts w:eastAsia="Times New Roman"/>
          <w:szCs w:val="20"/>
          <w:lang w:eastAsia="fr-FR"/>
        </w:rPr>
        <w:t xml:space="preserve">, au plus tard une semaine après l’entrée en vigueur de la présente annexe puis, après chaque modification </w:t>
      </w:r>
      <w:r w:rsidR="0065679B">
        <w:rPr>
          <w:rFonts w:eastAsia="Times New Roman"/>
          <w:szCs w:val="20"/>
          <w:lang w:eastAsia="fr-FR"/>
        </w:rPr>
        <w:t>desdites</w:t>
      </w:r>
      <w:r w:rsidR="008A16AD" w:rsidRPr="0065679B">
        <w:rPr>
          <w:rFonts w:eastAsia="Times New Roman"/>
          <w:szCs w:val="20"/>
          <w:lang w:eastAsia="fr-FR"/>
        </w:rPr>
        <w:t xml:space="preserve"> coordonnées</w:t>
      </w:r>
      <w:r w:rsidRPr="0065679B">
        <w:rPr>
          <w:rFonts w:eastAsia="Times New Roman"/>
          <w:szCs w:val="20"/>
          <w:lang w:eastAsia="fr-FR"/>
        </w:rPr>
        <w:t>.</w:t>
      </w:r>
    </w:p>
    <w:p w14:paraId="61EF4C68" w14:textId="232E22B9" w:rsidR="00A34466" w:rsidRDefault="00A34466" w:rsidP="004D1FBF">
      <w:pPr>
        <w:autoSpaceDE w:val="0"/>
        <w:autoSpaceDN w:val="0"/>
        <w:adjustRightInd w:val="0"/>
        <w:rPr>
          <w:rFonts w:eastAsia="Times New Roman"/>
          <w:b/>
          <w:szCs w:val="20"/>
          <w:u w:val="single"/>
          <w:lang w:eastAsia="fr-FR"/>
        </w:rPr>
      </w:pPr>
    </w:p>
    <w:p w14:paraId="2C2366C2" w14:textId="6E972FB2" w:rsidR="00FD30C0" w:rsidRPr="006C1FB6" w:rsidRDefault="00FD30C0" w:rsidP="004D1FBF">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1</w:t>
      </w:r>
      <w:r w:rsidRPr="006C1FB6">
        <w:rPr>
          <w:rFonts w:eastAsia="Times New Roman"/>
          <w:b/>
          <w:smallCaps/>
          <w:sz w:val="22"/>
          <w:szCs w:val="22"/>
          <w:u w:val="single"/>
          <w:lang w:eastAsia="fr-FR"/>
        </w:rPr>
        <w:t xml:space="preserve">. Manquement à la présente </w:t>
      </w:r>
      <w:r w:rsidR="00DC45A2" w:rsidRPr="006C1FB6">
        <w:rPr>
          <w:rFonts w:eastAsia="Times New Roman"/>
          <w:b/>
          <w:smallCaps/>
          <w:sz w:val="22"/>
          <w:szCs w:val="22"/>
          <w:u w:val="single"/>
          <w:lang w:eastAsia="fr-FR"/>
        </w:rPr>
        <w:t>a</w:t>
      </w:r>
      <w:r w:rsidRPr="006C1FB6">
        <w:rPr>
          <w:rFonts w:eastAsia="Times New Roman"/>
          <w:b/>
          <w:smallCaps/>
          <w:sz w:val="22"/>
          <w:szCs w:val="22"/>
          <w:u w:val="single"/>
          <w:lang w:eastAsia="fr-FR"/>
        </w:rPr>
        <w:t xml:space="preserve">nnexe </w:t>
      </w:r>
    </w:p>
    <w:p w14:paraId="6529DA52" w14:textId="77777777" w:rsidR="004B604C" w:rsidRDefault="004B604C" w:rsidP="004D1FBF">
      <w:pPr>
        <w:autoSpaceDE w:val="0"/>
        <w:autoSpaceDN w:val="0"/>
        <w:adjustRightInd w:val="0"/>
        <w:rPr>
          <w:rFonts w:eastAsia="Times New Roman"/>
          <w:b/>
          <w:szCs w:val="20"/>
          <w:u w:val="single"/>
          <w:lang w:eastAsia="fr-FR"/>
        </w:rPr>
      </w:pPr>
    </w:p>
    <w:p w14:paraId="7303922A" w14:textId="535415FD" w:rsidR="00633AD4" w:rsidRDefault="00DF0FB4" w:rsidP="004B604C">
      <w:pPr>
        <w:rPr>
          <w:rFonts w:eastAsia="Times New Roman" w:cs="Arial"/>
          <w:bCs/>
          <w:szCs w:val="20"/>
          <w:lang w:eastAsia="fr-FR"/>
        </w:rPr>
      </w:pPr>
      <w:r>
        <w:rPr>
          <w:rFonts w:eastAsia="Times New Roman" w:cs="Arial"/>
          <w:bCs/>
          <w:szCs w:val="20"/>
          <w:lang w:eastAsia="fr-FR"/>
        </w:rPr>
        <w:t xml:space="preserve">11.1 </w:t>
      </w:r>
      <w:r w:rsidR="006A7211">
        <w:rPr>
          <w:rFonts w:eastAsia="Times New Roman" w:cs="Arial"/>
          <w:bCs/>
          <w:szCs w:val="20"/>
          <w:lang w:eastAsia="fr-FR"/>
        </w:rPr>
        <w:t>En cas de</w:t>
      </w:r>
      <w:r w:rsidR="00EB1E9C">
        <w:rPr>
          <w:rFonts w:eastAsia="Times New Roman" w:cs="Arial"/>
          <w:bCs/>
          <w:szCs w:val="20"/>
          <w:lang w:eastAsia="fr-FR"/>
        </w:rPr>
        <w:t xml:space="preserve"> manquement</w:t>
      </w:r>
      <w:r w:rsidR="00633AD4" w:rsidRPr="005450C6">
        <w:rPr>
          <w:rFonts w:eastAsia="Times New Roman" w:cs="Arial"/>
          <w:bCs/>
          <w:szCs w:val="20"/>
          <w:lang w:eastAsia="fr-FR"/>
        </w:rPr>
        <w:t xml:space="preserve"> par le Prestataire </w:t>
      </w:r>
      <w:r w:rsidR="00EB1E9C">
        <w:rPr>
          <w:rFonts w:eastAsia="Times New Roman" w:cs="Arial"/>
          <w:bCs/>
          <w:szCs w:val="20"/>
          <w:lang w:eastAsia="fr-FR"/>
        </w:rPr>
        <w:t xml:space="preserve">à l’une </w:t>
      </w:r>
      <w:r w:rsidR="00633AD4">
        <w:rPr>
          <w:rFonts w:eastAsia="Times New Roman" w:cs="Arial"/>
          <w:bCs/>
          <w:szCs w:val="20"/>
          <w:lang w:eastAsia="fr-FR"/>
        </w:rPr>
        <w:t>de se</w:t>
      </w:r>
      <w:r w:rsidR="00633AD4" w:rsidRPr="005450C6">
        <w:rPr>
          <w:rFonts w:eastAsia="Times New Roman" w:cs="Arial"/>
          <w:bCs/>
          <w:szCs w:val="20"/>
          <w:lang w:eastAsia="fr-FR"/>
        </w:rPr>
        <w:t xml:space="preserve">s obligations </w:t>
      </w:r>
      <w:r w:rsidR="00633AD4">
        <w:rPr>
          <w:rFonts w:eastAsia="Times New Roman" w:cs="Arial"/>
          <w:bCs/>
          <w:szCs w:val="20"/>
          <w:lang w:eastAsia="fr-FR"/>
        </w:rPr>
        <w:t xml:space="preserve">au titre </w:t>
      </w:r>
      <w:r w:rsidR="00633AD4" w:rsidRPr="005450C6">
        <w:rPr>
          <w:rFonts w:eastAsia="Times New Roman" w:cs="Arial"/>
          <w:bCs/>
          <w:szCs w:val="20"/>
          <w:lang w:eastAsia="fr-FR"/>
        </w:rPr>
        <w:t xml:space="preserve">de la présente annexe, </w:t>
      </w:r>
      <w:r w:rsidR="006A7211">
        <w:rPr>
          <w:rFonts w:eastAsia="Times New Roman" w:cs="Arial"/>
          <w:bCs/>
          <w:szCs w:val="20"/>
          <w:lang w:eastAsia="fr-FR"/>
        </w:rPr>
        <w:t>il s’engage à</w:t>
      </w:r>
      <w:r w:rsidR="00633AD4">
        <w:rPr>
          <w:rFonts w:eastAsia="Times New Roman" w:cs="Arial"/>
          <w:bCs/>
          <w:szCs w:val="20"/>
          <w:lang w:eastAsia="fr-FR"/>
        </w:rPr>
        <w:t xml:space="preserve"> </w:t>
      </w:r>
      <w:r w:rsidR="00633AD4" w:rsidRPr="005450C6">
        <w:rPr>
          <w:rFonts w:eastAsia="Times New Roman" w:cs="Arial"/>
          <w:bCs/>
          <w:szCs w:val="20"/>
          <w:lang w:eastAsia="fr-FR"/>
        </w:rPr>
        <w:t xml:space="preserve">mettre en œuvre toute mesure correctrice requise dans les délais et conditions fixées par le </w:t>
      </w:r>
      <w:r w:rsidR="00A2667F">
        <w:rPr>
          <w:rFonts w:eastAsia="Times New Roman" w:cs="Arial"/>
          <w:bCs/>
          <w:szCs w:val="20"/>
          <w:lang w:eastAsia="fr-FR"/>
        </w:rPr>
        <w:t>Pouvoir Adjudicateur</w:t>
      </w:r>
      <w:r w:rsidR="00633AD4" w:rsidRPr="005450C6">
        <w:rPr>
          <w:rFonts w:eastAsia="Times New Roman" w:cs="Arial"/>
          <w:bCs/>
          <w:szCs w:val="20"/>
          <w:lang w:eastAsia="fr-FR"/>
        </w:rPr>
        <w:t xml:space="preserve">, et ce sans surcoût pour le </w:t>
      </w:r>
      <w:r w:rsidR="00A2667F">
        <w:rPr>
          <w:rFonts w:eastAsia="Times New Roman" w:cs="Arial"/>
          <w:bCs/>
          <w:szCs w:val="20"/>
          <w:lang w:eastAsia="fr-FR"/>
        </w:rPr>
        <w:t>Pouvoir Adjudicateur</w:t>
      </w:r>
      <w:r w:rsidR="00633AD4" w:rsidRPr="005450C6">
        <w:rPr>
          <w:rFonts w:eastAsia="Times New Roman" w:cs="Arial"/>
          <w:bCs/>
          <w:szCs w:val="20"/>
          <w:lang w:eastAsia="fr-FR"/>
        </w:rPr>
        <w:t>.</w:t>
      </w:r>
    </w:p>
    <w:p w14:paraId="55212B87" w14:textId="77777777" w:rsidR="0065679B" w:rsidRDefault="0065679B" w:rsidP="004B604C">
      <w:pPr>
        <w:rPr>
          <w:rFonts w:eastAsia="Times New Roman" w:cs="Arial"/>
          <w:szCs w:val="20"/>
          <w:lang w:eastAsia="fr-FR"/>
        </w:rPr>
      </w:pPr>
    </w:p>
    <w:p w14:paraId="3807A09A" w14:textId="5BDC76CE" w:rsidR="004B604C" w:rsidRPr="0071183C" w:rsidRDefault="005352F2" w:rsidP="004B604C">
      <w:pPr>
        <w:rPr>
          <w:rFonts w:eastAsia="Times New Roman" w:cs="Arial"/>
          <w:szCs w:val="20"/>
          <w:lang w:eastAsia="fr-FR"/>
        </w:rPr>
      </w:pPr>
      <w:r>
        <w:rPr>
          <w:rFonts w:eastAsia="Times New Roman" w:cs="Arial"/>
          <w:bCs/>
          <w:szCs w:val="20"/>
          <w:lang w:eastAsia="fr-FR"/>
        </w:rPr>
        <w:t xml:space="preserve">11.2 </w:t>
      </w:r>
      <w:r w:rsidR="00633AD4">
        <w:rPr>
          <w:rFonts w:eastAsia="Times New Roman" w:cs="Arial"/>
          <w:szCs w:val="20"/>
          <w:lang w:eastAsia="fr-FR"/>
        </w:rPr>
        <w:t>Au surplus, n</w:t>
      </w:r>
      <w:r w:rsidR="004B604C" w:rsidRPr="004B604C">
        <w:rPr>
          <w:rFonts w:eastAsia="Times New Roman" w:cs="Arial"/>
          <w:szCs w:val="20"/>
          <w:lang w:eastAsia="fr-FR"/>
        </w:rPr>
        <w:t>onobstant toute clause contraire</w:t>
      </w:r>
      <w:r w:rsidR="00633AD4">
        <w:rPr>
          <w:rFonts w:eastAsia="Times New Roman" w:cs="Arial"/>
          <w:szCs w:val="20"/>
          <w:lang w:eastAsia="fr-FR"/>
        </w:rPr>
        <w:t xml:space="preserve"> du </w:t>
      </w:r>
      <w:r w:rsidR="00A2667F">
        <w:rPr>
          <w:rFonts w:eastAsia="Times New Roman" w:cs="Arial"/>
          <w:szCs w:val="20"/>
          <w:lang w:eastAsia="fr-FR"/>
        </w:rPr>
        <w:t>Marché</w:t>
      </w:r>
      <w:r w:rsidR="004B604C" w:rsidRPr="004B604C">
        <w:rPr>
          <w:rFonts w:eastAsia="Times New Roman" w:cs="Arial"/>
          <w:szCs w:val="20"/>
          <w:lang w:eastAsia="fr-FR"/>
        </w:rPr>
        <w:t>, il est expressément convenu qu’en cas de manquement à l’une des obligations prévues dans la présente annexe :</w:t>
      </w:r>
    </w:p>
    <w:p w14:paraId="17A90745" w14:textId="77777777" w:rsidR="004B604C" w:rsidRPr="0071183C" w:rsidRDefault="004B604C" w:rsidP="0071183C">
      <w:pPr>
        <w:rPr>
          <w:rFonts w:eastAsia="Times New Roman" w:cs="Arial"/>
          <w:szCs w:val="20"/>
          <w:lang w:eastAsia="fr-FR"/>
        </w:rPr>
      </w:pPr>
    </w:p>
    <w:p w14:paraId="4C0012A7" w14:textId="1F56A14F" w:rsidR="0059764C" w:rsidRPr="00E372A6" w:rsidRDefault="00BB3A07" w:rsidP="00BB3A07">
      <w:pPr>
        <w:ind w:left="708"/>
        <w:rPr>
          <w:rFonts w:cstheme="minorBidi"/>
          <w:szCs w:val="20"/>
        </w:rPr>
      </w:pPr>
      <w:r>
        <w:rPr>
          <w:rFonts w:cstheme="minorBidi"/>
          <w:szCs w:val="20"/>
        </w:rPr>
        <w:t>L</w:t>
      </w:r>
      <w:r w:rsidR="004B604C" w:rsidRPr="0071183C">
        <w:rPr>
          <w:rFonts w:cstheme="minorBidi"/>
          <w:szCs w:val="20"/>
        </w:rPr>
        <w:t xml:space="preserve">e </w:t>
      </w:r>
      <w:r w:rsidR="00A2667F">
        <w:rPr>
          <w:rFonts w:cstheme="minorBidi"/>
          <w:szCs w:val="20"/>
        </w:rPr>
        <w:t>Pouvoir Adjudicateur</w:t>
      </w:r>
      <w:r w:rsidR="004B604C" w:rsidRPr="0071183C">
        <w:rPr>
          <w:rFonts w:cstheme="minorBidi"/>
          <w:szCs w:val="20"/>
        </w:rPr>
        <w:t xml:space="preserve"> pourra, </w:t>
      </w:r>
      <w:r w:rsidR="004B604C" w:rsidRPr="0071183C">
        <w:rPr>
          <w:rFonts w:cstheme="minorBidi"/>
        </w:rPr>
        <w:t xml:space="preserve">72 heures </w:t>
      </w:r>
      <w:r w:rsidR="004B604C" w:rsidRPr="0071183C">
        <w:rPr>
          <w:rFonts w:cstheme="minorBidi"/>
          <w:szCs w:val="20"/>
        </w:rPr>
        <w:t xml:space="preserve">après </w:t>
      </w:r>
      <w:r w:rsidR="004B604C" w:rsidRPr="0071183C">
        <w:rPr>
          <w:rFonts w:cstheme="minorBidi"/>
        </w:rPr>
        <w:t xml:space="preserve">mise en demeure notifiée par tout moyen au </w:t>
      </w:r>
      <w:r w:rsidR="004B604C" w:rsidRPr="0071183C">
        <w:rPr>
          <w:rFonts w:cstheme="minorBidi"/>
          <w:szCs w:val="20"/>
        </w:rPr>
        <w:t xml:space="preserve">Prestataire, ou immédiatement en cas de manquement non réparable, résilier le </w:t>
      </w:r>
      <w:r w:rsidR="00A2667F">
        <w:rPr>
          <w:rFonts w:cstheme="minorBidi"/>
          <w:szCs w:val="20"/>
        </w:rPr>
        <w:t>Marché</w:t>
      </w:r>
      <w:r w:rsidR="004B604C" w:rsidRPr="009A68E6">
        <w:rPr>
          <w:rFonts w:cstheme="minorBidi"/>
          <w:szCs w:val="20"/>
        </w:rPr>
        <w:t xml:space="preserve"> de plein droit </w:t>
      </w:r>
      <w:r w:rsidR="0059764C">
        <w:rPr>
          <w:rFonts w:cstheme="minorBidi"/>
          <w:szCs w:val="20"/>
        </w:rPr>
        <w:t xml:space="preserve">nonobstant le droit de demander indemnisation du préjudice subi pour les dommages directs et </w:t>
      </w:r>
      <w:r w:rsidR="0059764C" w:rsidRPr="00E372A6">
        <w:rPr>
          <w:rFonts w:cstheme="minorBidi"/>
          <w:szCs w:val="20"/>
        </w:rPr>
        <w:t>réels au sens des articles 1231-3 et suivants du Code civil</w:t>
      </w:r>
      <w:r w:rsidR="0059764C">
        <w:rPr>
          <w:rFonts w:cstheme="minorBidi"/>
          <w:szCs w:val="20"/>
        </w:rPr>
        <w:t xml:space="preserve"> résultant desdits manquements. Sont notamment considérés comme des dommages directs</w:t>
      </w:r>
      <w:r w:rsidR="0059764C" w:rsidRPr="00E372A6">
        <w:rPr>
          <w:rFonts w:cstheme="minorBidi"/>
          <w:szCs w:val="20"/>
        </w:rPr>
        <w:t xml:space="preserve"> : </w:t>
      </w:r>
    </w:p>
    <w:p w14:paraId="39D85F91" w14:textId="77777777" w:rsidR="0059764C" w:rsidRDefault="0059764C" w:rsidP="0059764C">
      <w:pPr>
        <w:pStyle w:val="Paragraphedeliste"/>
        <w:numPr>
          <w:ilvl w:val="1"/>
          <w:numId w:val="23"/>
        </w:numPr>
        <w:rPr>
          <w:rFonts w:cstheme="minorBidi"/>
          <w:szCs w:val="20"/>
        </w:rPr>
      </w:pPr>
      <w:r>
        <w:rPr>
          <w:rFonts w:cstheme="minorBidi"/>
          <w:szCs w:val="20"/>
        </w:rPr>
        <w:t xml:space="preserve">Les coûts liés à la mise en œuvre de mesures palliatives visant à remédier à toute défaillance importante du Prestataire afin de se conformer à ses obligations ; </w:t>
      </w:r>
    </w:p>
    <w:p w14:paraId="3CD721C8" w14:textId="77777777" w:rsidR="0059764C" w:rsidRDefault="0059764C" w:rsidP="0059764C">
      <w:pPr>
        <w:pStyle w:val="Paragraphedeliste"/>
        <w:numPr>
          <w:ilvl w:val="1"/>
          <w:numId w:val="23"/>
        </w:numPr>
        <w:rPr>
          <w:rFonts w:cstheme="minorBidi"/>
          <w:szCs w:val="20"/>
        </w:rPr>
      </w:pPr>
      <w:r>
        <w:rPr>
          <w:rFonts w:cstheme="minorBidi"/>
          <w:szCs w:val="20"/>
        </w:rPr>
        <w:lastRenderedPageBreak/>
        <w:t xml:space="preserve">Les coûts supplémentaires encourus par le Prestataire pour obtenir des services similaires auprès d’un tiers que le Prestataire n’est pas en mesure de fournir ; </w:t>
      </w:r>
    </w:p>
    <w:p w14:paraId="2437C2E9" w14:textId="7548B437" w:rsidR="0059764C" w:rsidRDefault="0059764C" w:rsidP="0059764C">
      <w:pPr>
        <w:pStyle w:val="Paragraphedeliste"/>
        <w:numPr>
          <w:ilvl w:val="1"/>
          <w:numId w:val="23"/>
        </w:numPr>
        <w:rPr>
          <w:rFonts w:cstheme="minorBidi"/>
          <w:szCs w:val="20"/>
        </w:rPr>
      </w:pPr>
      <w:r>
        <w:rPr>
          <w:rFonts w:cstheme="minorBidi"/>
          <w:szCs w:val="20"/>
        </w:rPr>
        <w:t xml:space="preserve">Les coûts de personnel connexes (salaires, heures supplémentaires, recours à du personnel supplémentaire), les coûts de télécommunication et les autres coûts de même nature engagés par le </w:t>
      </w:r>
      <w:r w:rsidR="00A2667F">
        <w:rPr>
          <w:rFonts w:cstheme="minorBidi"/>
          <w:szCs w:val="20"/>
        </w:rPr>
        <w:t>Pouvoir Adjudicateur</w:t>
      </w:r>
      <w:r>
        <w:rPr>
          <w:rFonts w:cstheme="minorBidi"/>
          <w:szCs w:val="20"/>
        </w:rPr>
        <w:t xml:space="preserve"> pour mettre en œuvre tout ou partie des obligations du Prestataire défaillant ; et </w:t>
      </w:r>
    </w:p>
    <w:p w14:paraId="0A3D228A" w14:textId="01368F61" w:rsidR="0059764C" w:rsidRPr="004144A7" w:rsidRDefault="0059764C" w:rsidP="0059764C">
      <w:pPr>
        <w:pStyle w:val="Paragraphedeliste"/>
        <w:numPr>
          <w:ilvl w:val="1"/>
          <w:numId w:val="23"/>
        </w:numPr>
        <w:rPr>
          <w:rFonts w:eastAsia="Times New Roman"/>
          <w:b/>
          <w:szCs w:val="20"/>
          <w:u w:val="single"/>
          <w:lang w:eastAsia="fr-FR"/>
        </w:rPr>
      </w:pPr>
      <w:r>
        <w:rPr>
          <w:rFonts w:cstheme="minorBidi"/>
          <w:szCs w:val="20"/>
        </w:rPr>
        <w:t xml:space="preserve">Les coûts de rechargement ou de récupération des Données Personnelles du </w:t>
      </w:r>
      <w:r w:rsidR="00A2667F">
        <w:rPr>
          <w:rFonts w:cstheme="minorBidi"/>
          <w:szCs w:val="20"/>
        </w:rPr>
        <w:t>Pouvoir Adjudicateur</w:t>
      </w:r>
      <w:r>
        <w:rPr>
          <w:rFonts w:cstheme="minorBidi"/>
          <w:szCs w:val="20"/>
        </w:rPr>
        <w:t>.</w:t>
      </w:r>
    </w:p>
    <w:p w14:paraId="4D3E4CCB" w14:textId="5035A3E8" w:rsidR="006C1FB6" w:rsidRPr="00BB3A07" w:rsidRDefault="00375578" w:rsidP="00375578">
      <w:pPr>
        <w:rPr>
          <w:rFonts w:eastAsia="Times New Roman"/>
          <w:b/>
          <w:szCs w:val="20"/>
          <w:u w:val="single"/>
          <w:lang w:eastAsia="fr-FR"/>
        </w:rPr>
      </w:pPr>
      <w:r>
        <w:rPr>
          <w:rFonts w:eastAsia="Times New Roman"/>
          <w:szCs w:val="20"/>
          <w:lang w:eastAsia="fr-FR"/>
        </w:rPr>
        <w:t>L</w:t>
      </w:r>
      <w:r w:rsidR="004B604C" w:rsidRPr="00375578">
        <w:rPr>
          <w:rFonts w:eastAsia="Times New Roman"/>
          <w:szCs w:val="20"/>
          <w:lang w:eastAsia="fr-FR"/>
        </w:rPr>
        <w:t xml:space="preserve">e Prestataire ne pourra pas prétendre au bénéfice de toute clause du </w:t>
      </w:r>
      <w:r w:rsidR="00A2667F" w:rsidRPr="00375578">
        <w:rPr>
          <w:rFonts w:eastAsia="Times New Roman"/>
          <w:szCs w:val="20"/>
          <w:lang w:eastAsia="fr-FR"/>
        </w:rPr>
        <w:t>Marché</w:t>
      </w:r>
      <w:r w:rsidR="004B604C" w:rsidRPr="00375578">
        <w:rPr>
          <w:rFonts w:eastAsia="Times New Roman"/>
          <w:szCs w:val="20"/>
          <w:lang w:eastAsia="fr-FR"/>
        </w:rPr>
        <w:t xml:space="preserve"> pouvant avoir pour objet ou pour effet d’exclure ou de limiter sa responsabilité</w:t>
      </w:r>
      <w:r w:rsidR="0059764C" w:rsidRPr="00375578">
        <w:rPr>
          <w:rFonts w:eastAsia="Times New Roman"/>
          <w:szCs w:val="20"/>
          <w:lang w:eastAsia="fr-FR"/>
        </w:rPr>
        <w:t xml:space="preserve"> pour les préjudices directs subis par le </w:t>
      </w:r>
      <w:r w:rsidR="00A2667F" w:rsidRPr="00375578">
        <w:rPr>
          <w:rFonts w:eastAsia="Times New Roman"/>
          <w:szCs w:val="20"/>
          <w:lang w:eastAsia="fr-FR"/>
        </w:rPr>
        <w:t>Pouvoir Adjudicateur</w:t>
      </w:r>
      <w:r w:rsidR="00E22BA6">
        <w:rPr>
          <w:rFonts w:eastAsia="Times New Roman"/>
          <w:szCs w:val="20"/>
          <w:lang w:eastAsia="fr-FR"/>
        </w:rPr>
        <w:t xml:space="preserve"> au titre d’un manquement ou d’une négligence en matière de protection des Donnée Personnelles</w:t>
      </w:r>
      <w:r w:rsidR="00D10A2E" w:rsidRPr="00375578">
        <w:rPr>
          <w:rFonts w:eastAsia="Times New Roman"/>
          <w:szCs w:val="20"/>
          <w:lang w:eastAsia="fr-FR"/>
        </w:rPr>
        <w:t>.</w:t>
      </w:r>
    </w:p>
    <w:p w14:paraId="3EA4718B" w14:textId="77777777" w:rsidR="006D52BB" w:rsidRDefault="006D52BB" w:rsidP="004B604C">
      <w:pPr>
        <w:autoSpaceDE w:val="0"/>
        <w:autoSpaceDN w:val="0"/>
        <w:adjustRightInd w:val="0"/>
        <w:rPr>
          <w:rFonts w:eastAsia="Times New Roman"/>
          <w:b/>
          <w:szCs w:val="20"/>
          <w:u w:val="single"/>
          <w:lang w:eastAsia="fr-FR"/>
        </w:rPr>
      </w:pPr>
    </w:p>
    <w:p w14:paraId="287452F2" w14:textId="6095B2B6" w:rsidR="008A16AD" w:rsidRPr="006C1FB6" w:rsidRDefault="008A16AD" w:rsidP="008A16AD">
      <w:pPr>
        <w:autoSpaceDE w:val="0"/>
        <w:autoSpaceDN w:val="0"/>
        <w:adjustRightInd w:val="0"/>
        <w:rPr>
          <w:rFonts w:eastAsia="Times New Roman"/>
          <w:b/>
          <w:smallCaps/>
          <w:sz w:val="22"/>
          <w:szCs w:val="22"/>
          <w:u w:val="single"/>
          <w:lang w:eastAsia="fr-FR"/>
        </w:rPr>
      </w:pPr>
      <w:r w:rsidRPr="006C1FB6">
        <w:rPr>
          <w:rFonts w:eastAsia="Times New Roman"/>
          <w:b/>
          <w:smallCaps/>
          <w:sz w:val="22"/>
          <w:szCs w:val="22"/>
          <w:u w:val="single"/>
          <w:lang w:eastAsia="fr-FR"/>
        </w:rPr>
        <w:t>Article 1</w:t>
      </w:r>
      <w:r w:rsidR="00EB1E9C" w:rsidRPr="006C1FB6">
        <w:rPr>
          <w:rFonts w:eastAsia="Times New Roman"/>
          <w:b/>
          <w:smallCaps/>
          <w:sz w:val="22"/>
          <w:szCs w:val="22"/>
          <w:u w:val="single"/>
          <w:lang w:eastAsia="fr-FR"/>
        </w:rPr>
        <w:t>2</w:t>
      </w:r>
      <w:r w:rsidRPr="006C1FB6">
        <w:rPr>
          <w:rFonts w:eastAsia="Times New Roman"/>
          <w:b/>
          <w:smallCaps/>
          <w:sz w:val="22"/>
          <w:szCs w:val="22"/>
          <w:u w:val="single"/>
          <w:lang w:eastAsia="fr-FR"/>
        </w:rPr>
        <w:t xml:space="preserve">. Données personnelles communiquées par le Prestataire au </w:t>
      </w:r>
      <w:r w:rsidR="00A2667F" w:rsidRPr="006C1FB6">
        <w:rPr>
          <w:rFonts w:eastAsia="Times New Roman"/>
          <w:b/>
          <w:smallCaps/>
          <w:sz w:val="22"/>
          <w:szCs w:val="22"/>
          <w:u w:val="single"/>
          <w:lang w:eastAsia="fr-FR"/>
        </w:rPr>
        <w:t>Pouvoir Adjudicateur</w:t>
      </w:r>
      <w:r w:rsidRPr="006C1FB6">
        <w:rPr>
          <w:rFonts w:eastAsia="Times New Roman"/>
          <w:b/>
          <w:smallCaps/>
          <w:sz w:val="22"/>
          <w:szCs w:val="22"/>
          <w:u w:val="single"/>
          <w:lang w:eastAsia="fr-FR"/>
        </w:rPr>
        <w:t xml:space="preserve"> </w:t>
      </w:r>
    </w:p>
    <w:p w14:paraId="119EC750" w14:textId="77777777" w:rsidR="008A16AD" w:rsidRDefault="008A16AD" w:rsidP="008A16AD">
      <w:pPr>
        <w:rPr>
          <w:rFonts w:eastAsia="Times New Roman" w:cs="Arial"/>
          <w:bCs/>
          <w:szCs w:val="20"/>
          <w:lang w:eastAsia="fr-FR"/>
        </w:rPr>
      </w:pPr>
    </w:p>
    <w:p w14:paraId="135100C9" w14:textId="6DC27DEB" w:rsidR="008A16AD" w:rsidRPr="004B604C" w:rsidRDefault="00DF0FB4" w:rsidP="008A16AD">
      <w:pPr>
        <w:rPr>
          <w:rFonts w:eastAsia="Times New Roman" w:cs="Arial"/>
          <w:bCs/>
          <w:szCs w:val="20"/>
          <w:lang w:eastAsia="fr-FR"/>
        </w:rPr>
      </w:pPr>
      <w:r>
        <w:rPr>
          <w:rFonts w:eastAsia="Times New Roman" w:cs="Arial"/>
          <w:bCs/>
          <w:szCs w:val="20"/>
          <w:lang w:eastAsia="fr-FR"/>
        </w:rPr>
        <w:t xml:space="preserve">12.1 </w:t>
      </w:r>
      <w:r w:rsidR="008A16AD" w:rsidRPr="004B604C">
        <w:rPr>
          <w:rFonts w:eastAsia="Times New Roman" w:cs="Arial"/>
          <w:bCs/>
          <w:szCs w:val="20"/>
          <w:lang w:eastAsia="fr-FR"/>
        </w:rPr>
        <w:t xml:space="preserve">Le Prestataire pourra donner accès à des Données Personnelles concernant son personnel au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Celui-ci les Traitera pour les besoins du suivi du </w:t>
      </w:r>
      <w:r w:rsidR="00A2667F">
        <w:rPr>
          <w:rFonts w:eastAsia="Times New Roman" w:cs="Arial"/>
          <w:bCs/>
          <w:szCs w:val="20"/>
          <w:lang w:eastAsia="fr-FR"/>
        </w:rPr>
        <w:t>Marché</w:t>
      </w:r>
      <w:r w:rsidR="008A16AD" w:rsidRPr="004B604C">
        <w:rPr>
          <w:rFonts w:eastAsia="Times New Roman" w:cs="Arial"/>
          <w:bCs/>
          <w:szCs w:val="20"/>
          <w:lang w:eastAsia="fr-FR"/>
        </w:rPr>
        <w:t xml:space="preserve"> en qualité de Responsable du Traitement. </w:t>
      </w:r>
      <w:r w:rsidR="008A16AD" w:rsidRPr="004B604C">
        <w:rPr>
          <w:rFonts w:eastAsia="Times New Roman"/>
          <w:szCs w:val="20"/>
          <w:lang w:eastAsia="fr-FR"/>
        </w:rPr>
        <w:t xml:space="preserve">Le Prestataire garantit que ces Données Personnelles ont été collectées et traitées en conformité avec </w:t>
      </w:r>
      <w:r w:rsidR="008A16AD">
        <w:rPr>
          <w:rFonts w:eastAsia="Times New Roman"/>
          <w:szCs w:val="20"/>
          <w:lang w:eastAsia="fr-FR"/>
        </w:rPr>
        <w:t>la Règlementation Données</w:t>
      </w:r>
      <w:r w:rsidR="008A16AD" w:rsidRPr="004B604C">
        <w:rPr>
          <w:rFonts w:eastAsia="Times New Roman"/>
          <w:szCs w:val="20"/>
          <w:lang w:eastAsia="fr-FR"/>
        </w:rPr>
        <w:t xml:space="preserve">, et fait son affaire notamment (i) de procéder à toutes les formalités préalables qui lui incombent en vertu de </w:t>
      </w:r>
      <w:r w:rsidR="008A16AD">
        <w:rPr>
          <w:rFonts w:eastAsia="Times New Roman"/>
          <w:szCs w:val="20"/>
          <w:lang w:eastAsia="fr-FR"/>
        </w:rPr>
        <w:t>la Règlementation Données</w:t>
      </w:r>
      <w:r w:rsidR="008A16AD" w:rsidRPr="004B604C">
        <w:rPr>
          <w:rFonts w:eastAsia="Times New Roman"/>
          <w:szCs w:val="20"/>
          <w:lang w:eastAsia="fr-FR"/>
        </w:rPr>
        <w:t xml:space="preserve"> et (ii) d’informer pour le compte du </w:t>
      </w:r>
      <w:r w:rsidR="00A2667F">
        <w:rPr>
          <w:rFonts w:eastAsia="Times New Roman"/>
          <w:szCs w:val="20"/>
          <w:lang w:eastAsia="fr-FR"/>
        </w:rPr>
        <w:t>Pouvoir Adjudicateur</w:t>
      </w:r>
      <w:r w:rsidR="008A16AD" w:rsidRPr="004B604C">
        <w:rPr>
          <w:rFonts w:eastAsia="Times New Roman"/>
          <w:szCs w:val="20"/>
          <w:lang w:eastAsia="fr-FR"/>
        </w:rPr>
        <w:t xml:space="preserve"> les Personnes du Traitement par le </w:t>
      </w:r>
      <w:r w:rsidR="00A2667F">
        <w:rPr>
          <w:rFonts w:eastAsia="Times New Roman"/>
          <w:szCs w:val="20"/>
          <w:lang w:eastAsia="fr-FR"/>
        </w:rPr>
        <w:t>Pouvoir Adjudicateur</w:t>
      </w:r>
      <w:r w:rsidR="008A16AD" w:rsidRPr="004B604C">
        <w:rPr>
          <w:rFonts w:eastAsia="Times New Roman"/>
          <w:szCs w:val="20"/>
          <w:lang w:eastAsia="fr-FR"/>
        </w:rPr>
        <w:t xml:space="preserve"> de leurs Données Personnelles</w:t>
      </w:r>
      <w:r w:rsidR="008A16AD">
        <w:rPr>
          <w:rFonts w:eastAsia="Times New Roman"/>
          <w:szCs w:val="20"/>
          <w:lang w:eastAsia="fr-FR"/>
        </w:rPr>
        <w:t>,</w:t>
      </w:r>
      <w:r w:rsidR="008A16AD" w:rsidRPr="004B604C">
        <w:rPr>
          <w:rFonts w:eastAsia="Times New Roman"/>
          <w:szCs w:val="20"/>
          <w:lang w:eastAsia="fr-FR"/>
        </w:rPr>
        <w:t xml:space="preserve"> dans les conditions prévues par </w:t>
      </w:r>
      <w:r w:rsidR="008A16AD">
        <w:rPr>
          <w:rFonts w:eastAsia="Times New Roman"/>
          <w:szCs w:val="20"/>
          <w:lang w:eastAsia="fr-FR"/>
        </w:rPr>
        <w:t>la Règlementation Données</w:t>
      </w:r>
      <w:r w:rsidR="008A16AD" w:rsidRPr="004B604C">
        <w:rPr>
          <w:rFonts w:eastAsia="Times New Roman" w:cs="Arial"/>
          <w:bCs/>
          <w:szCs w:val="20"/>
          <w:lang w:eastAsia="fr-FR"/>
        </w:rPr>
        <w:t>.</w:t>
      </w:r>
    </w:p>
    <w:p w14:paraId="2597E5C1" w14:textId="77777777" w:rsidR="008A16AD" w:rsidRPr="004B604C" w:rsidRDefault="008A16AD" w:rsidP="008A16AD">
      <w:pPr>
        <w:rPr>
          <w:rFonts w:eastAsia="Times New Roman" w:cs="Arial"/>
          <w:bCs/>
          <w:szCs w:val="20"/>
          <w:lang w:eastAsia="fr-FR"/>
        </w:rPr>
      </w:pPr>
    </w:p>
    <w:p w14:paraId="4CA0F558" w14:textId="77777777" w:rsidR="00E27B83" w:rsidRDefault="00DF0FB4" w:rsidP="006A7211">
      <w:r>
        <w:rPr>
          <w:rFonts w:eastAsia="Times New Roman"/>
          <w:szCs w:val="20"/>
          <w:lang w:eastAsia="fr-FR"/>
        </w:rPr>
        <w:t>12.2</w:t>
      </w:r>
      <w:r w:rsidR="007742AB">
        <w:rPr>
          <w:rFonts w:eastAsia="Times New Roman"/>
          <w:szCs w:val="20"/>
          <w:lang w:eastAsia="fr-FR"/>
        </w:rPr>
        <w:t xml:space="preserve"> </w:t>
      </w:r>
      <w:r w:rsidR="008A16AD" w:rsidRPr="004B604C">
        <w:rPr>
          <w:rFonts w:eastAsia="Times New Roman"/>
          <w:szCs w:val="20"/>
          <w:lang w:eastAsia="fr-FR"/>
        </w:rPr>
        <w:t>A cette fin, le Prestataire est informé que</w:t>
      </w:r>
      <w:r w:rsidR="008A16AD" w:rsidRPr="004B604C">
        <w:rPr>
          <w:rFonts w:eastAsia="Times New Roman" w:cs="Arial"/>
          <w:bCs/>
          <w:szCs w:val="20"/>
          <w:lang w:eastAsia="fr-FR"/>
        </w:rPr>
        <w:t xml:space="preserve"> les Personnes concernées par de tels Traitements </w:t>
      </w:r>
      <w:r w:rsidR="006A7211">
        <w:rPr>
          <w:rFonts w:eastAsia="Times New Roman" w:cs="Arial"/>
          <w:bCs/>
          <w:szCs w:val="20"/>
          <w:lang w:eastAsia="fr-FR"/>
        </w:rPr>
        <w:t xml:space="preserve">réalisés </w:t>
      </w:r>
      <w:r w:rsidR="008A16AD" w:rsidRPr="004B604C">
        <w:rPr>
          <w:rFonts w:eastAsia="Times New Roman" w:cs="Arial"/>
          <w:bCs/>
          <w:szCs w:val="20"/>
          <w:lang w:eastAsia="fr-FR"/>
        </w:rPr>
        <w:t xml:space="preserve">par le </w:t>
      </w:r>
      <w:r w:rsidR="00A2667F">
        <w:rPr>
          <w:rFonts w:eastAsia="Times New Roman" w:cs="Arial"/>
          <w:bCs/>
          <w:szCs w:val="20"/>
          <w:lang w:eastAsia="fr-FR"/>
        </w:rPr>
        <w:t>Pouvoir Adjudicateur</w:t>
      </w:r>
      <w:r w:rsidR="008A16AD" w:rsidRPr="004B604C">
        <w:rPr>
          <w:rFonts w:eastAsia="Times New Roman" w:cs="Arial"/>
          <w:bCs/>
          <w:szCs w:val="20"/>
          <w:lang w:eastAsia="fr-FR"/>
        </w:rPr>
        <w:t xml:space="preserve"> peuvent exercer les droits qui leur sont garantis par la </w:t>
      </w:r>
      <w:r w:rsidR="008A16AD">
        <w:rPr>
          <w:rFonts w:eastAsia="Times New Roman" w:cs="Arial"/>
          <w:bCs/>
          <w:szCs w:val="20"/>
          <w:lang w:eastAsia="fr-FR"/>
        </w:rPr>
        <w:t>Règlementation Données,</w:t>
      </w:r>
      <w:r w:rsidR="008A16AD" w:rsidRPr="004B604C">
        <w:rPr>
          <w:rFonts w:eastAsia="Times New Roman" w:cs="Arial"/>
          <w:bCs/>
          <w:szCs w:val="20"/>
          <w:lang w:eastAsia="fr-FR"/>
        </w:rPr>
        <w:t xml:space="preserve"> par email à l'adresse suivante :</w:t>
      </w:r>
      <w:r w:rsidR="00E27B83">
        <w:t xml:space="preserve"> </w:t>
      </w:r>
    </w:p>
    <w:p w14:paraId="5BD9E1F2" w14:textId="171A7A74" w:rsidR="00E27B83" w:rsidRDefault="009F36CE" w:rsidP="006A7211">
      <w:hyperlink r:id="rId8" w:history="1">
        <w:r w:rsidR="008D0DE4" w:rsidRPr="009F4E22">
          <w:rPr>
            <w:rStyle w:val="Lienhypertexte"/>
          </w:rPr>
          <w:t>mesdonneespersonnelles@caissedesdepots.fr</w:t>
        </w:r>
      </w:hyperlink>
      <w:r w:rsidR="008D0DE4">
        <w:t xml:space="preserve"> </w:t>
      </w:r>
    </w:p>
    <w:p w14:paraId="101FBA90" w14:textId="1083AF7A" w:rsidR="00E27B83" w:rsidRDefault="00E27B83" w:rsidP="006A7211"/>
    <w:p w14:paraId="725D56E3" w14:textId="2E5AA8A1" w:rsidR="00E27B83" w:rsidRPr="00E57840" w:rsidRDefault="00E27B83" w:rsidP="00E57840">
      <w:pPr>
        <w:tabs>
          <w:tab w:val="left" w:pos="2592"/>
        </w:tabs>
        <w:rPr>
          <w:rFonts w:eastAsia="Times New Roman"/>
          <w:szCs w:val="20"/>
          <w:lang w:eastAsia="fr-FR"/>
        </w:rPr>
      </w:pPr>
    </w:p>
    <w:sectPr w:rsidR="00E27B83" w:rsidRPr="00E5784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8CC8" w14:textId="77777777" w:rsidR="00185B0F" w:rsidRDefault="00185B0F" w:rsidP="003317E7">
      <w:r>
        <w:separator/>
      </w:r>
    </w:p>
  </w:endnote>
  <w:endnote w:type="continuationSeparator" w:id="0">
    <w:p w14:paraId="6AE75849" w14:textId="77777777" w:rsidR="00185B0F" w:rsidRDefault="00185B0F" w:rsidP="0033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722133"/>
      <w:docPartObj>
        <w:docPartGallery w:val="Page Numbers (Bottom of Page)"/>
        <w:docPartUnique/>
      </w:docPartObj>
    </w:sdtPr>
    <w:sdtEndPr/>
    <w:sdtContent>
      <w:p w14:paraId="364F612E" w14:textId="1FBC7B60" w:rsidR="006C7898" w:rsidRDefault="006C7898">
        <w:pPr>
          <w:pStyle w:val="Pieddepage"/>
          <w:jc w:val="right"/>
        </w:pPr>
        <w:r>
          <w:fldChar w:fldCharType="begin"/>
        </w:r>
        <w:r>
          <w:instrText>PAGE   \* MERGEFORMAT</w:instrText>
        </w:r>
        <w:r>
          <w:fldChar w:fldCharType="separate"/>
        </w:r>
        <w:r w:rsidR="00DD26FF">
          <w:rPr>
            <w:noProof/>
          </w:rPr>
          <w:t>3</w:t>
        </w:r>
        <w:r>
          <w:fldChar w:fldCharType="end"/>
        </w:r>
      </w:p>
    </w:sdtContent>
  </w:sdt>
  <w:p w14:paraId="59FCE0B8" w14:textId="0D0A5FAF" w:rsidR="006C7898" w:rsidRDefault="00934FD4">
    <w:pPr>
      <w:pStyle w:val="Pieddepage"/>
    </w:pPr>
    <w:r>
      <w:rPr>
        <w:noProof/>
        <w:lang w:eastAsia="fr-FR"/>
      </w:rPr>
      <mc:AlternateContent>
        <mc:Choice Requires="wps">
          <w:drawing>
            <wp:anchor distT="0" distB="0" distL="114300" distR="114300" simplePos="0" relativeHeight="251659264" behindDoc="0" locked="0" layoutInCell="0" allowOverlap="1" wp14:anchorId="62058507" wp14:editId="15B236D0">
              <wp:simplePos x="0" y="0"/>
              <wp:positionH relativeFrom="page">
                <wp:posOffset>0</wp:posOffset>
              </wp:positionH>
              <wp:positionV relativeFrom="page">
                <wp:posOffset>10228580</wp:posOffset>
              </wp:positionV>
              <wp:extent cx="7560310" cy="273050"/>
              <wp:effectExtent l="0" t="0" r="0" b="12700"/>
              <wp:wrapNone/>
              <wp:docPr id="1" name="MSIPCM6a114d4998fce5987d454af5"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7431B" w14:textId="4F11CD12" w:rsidR="00934FD4" w:rsidRPr="00AB004B" w:rsidRDefault="00934FD4" w:rsidP="00AB004B">
                          <w:pPr>
                            <w:jc w:val="left"/>
                            <w:rPr>
                              <w:rFonts w:ascii="Calibri" w:hAnsi="Calibri" w:cs="Calibri"/>
                              <w:color w:val="A8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2058507" id="_x0000_t202" coordsize="21600,21600" o:spt="202" path="m,l,21600r21600,l21600,xe">
              <v:stroke joinstyle="miter"/>
              <v:path gradientshapeok="t" o:connecttype="rect"/>
            </v:shapetype>
            <v:shape id="MSIPCM6a114d4998fce5987d454af5" o:spid="_x0000_s1026" type="#_x0000_t202" alt="{&quot;HashCode&quot;:967973103,&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" o:allowincell="f" filled="f" stroked="f" strokeweight=".5pt">
              <v:textbox inset="20pt,0,,0">
                <w:txbxContent>
                  <w:p w14:paraId="7037431B" w14:textId="4F11CD12" w:rsidR="00934FD4" w:rsidRPr="00AB004B" w:rsidRDefault="00934FD4" w:rsidP="00AB004B">
                    <w:pPr>
                      <w:jc w:val="left"/>
                      <w:rPr>
                        <w:rFonts w:ascii="Calibri" w:hAnsi="Calibri" w:cs="Calibri"/>
                        <w:color w:val="A8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9B2B9" w14:textId="77777777" w:rsidR="00185B0F" w:rsidRDefault="00185B0F" w:rsidP="003317E7">
      <w:r>
        <w:separator/>
      </w:r>
    </w:p>
  </w:footnote>
  <w:footnote w:type="continuationSeparator" w:id="0">
    <w:p w14:paraId="10EB85AF" w14:textId="77777777" w:rsidR="00185B0F" w:rsidRDefault="00185B0F" w:rsidP="003317E7">
      <w:r>
        <w:continuationSeparator/>
      </w:r>
    </w:p>
  </w:footnote>
  <w:footnote w:id="1">
    <w:p w14:paraId="63F91E33" w14:textId="466ECDCA" w:rsidR="006C7898" w:rsidRPr="008115E8" w:rsidRDefault="006C7898" w:rsidP="006A7211">
      <w:pPr>
        <w:pStyle w:val="Notedebasdepage"/>
        <w:rPr>
          <w:sz w:val="15"/>
          <w:szCs w:val="15"/>
        </w:rPr>
      </w:pPr>
      <w:r>
        <w:rPr>
          <w:rStyle w:val="Appelnotedebasdep"/>
        </w:rPr>
        <w:footnoteRef/>
      </w:r>
      <w:r>
        <w:t xml:space="preserve"> </w:t>
      </w:r>
      <w:r>
        <w:tab/>
      </w:r>
      <w:r w:rsidRPr="003B48BE">
        <w:rPr>
          <w:sz w:val="15"/>
          <w:szCs w:val="15"/>
        </w:rPr>
        <w:t>Règlement (UE) 2016/679 du Parlement Européen et du Conseil du 27 avril 2016 relatif à la protection des personnes physiques à l’égard du traitement des données à caractère personnel et à la libre circulation de ces données</w:t>
      </w:r>
      <w:r>
        <w:rPr>
          <w:sz w:val="15"/>
          <w:szCs w:val="15"/>
        </w:rPr>
        <w:t>.</w:t>
      </w:r>
    </w:p>
    <w:p w14:paraId="67087167" w14:textId="77777777" w:rsidR="006C7898" w:rsidRPr="008115E8" w:rsidRDefault="006C7898" w:rsidP="006A7211">
      <w:pPr>
        <w:pStyle w:val="Notedebasdepage"/>
        <w:rPr>
          <w:lang w:val="x-none"/>
        </w:rPr>
      </w:pPr>
    </w:p>
    <w:p w14:paraId="49F36551" w14:textId="77777777" w:rsidR="006C7898" w:rsidRDefault="006C7898" w:rsidP="006A7211">
      <w:pPr>
        <w:pStyle w:val="Notedebasdepage"/>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3CE02" w14:textId="77777777" w:rsidR="006C7898" w:rsidRDefault="006C7898" w:rsidP="00B722AB">
    <w:pPr>
      <w:pStyle w:val="En-tte"/>
    </w:pPr>
  </w:p>
  <w:p w14:paraId="41B2FDC4" w14:textId="77777777" w:rsidR="006C7898" w:rsidRPr="00D70A59" w:rsidRDefault="006C7898" w:rsidP="00B722AB">
    <w:pPr>
      <w:pStyle w:val="En-tte"/>
    </w:pPr>
  </w:p>
  <w:p w14:paraId="69D5E060" w14:textId="77777777" w:rsidR="006C7898" w:rsidRDefault="006C7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2E3"/>
    <w:multiLevelType w:val="hybridMultilevel"/>
    <w:tmpl w:val="6A3E65F2"/>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2F235A2"/>
    <w:multiLevelType w:val="hybridMultilevel"/>
    <w:tmpl w:val="E812BEDA"/>
    <w:lvl w:ilvl="0" w:tplc="11F8A58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700E8"/>
    <w:multiLevelType w:val="hybridMultilevel"/>
    <w:tmpl w:val="93DA7FF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B3050B4"/>
    <w:multiLevelType w:val="hybridMultilevel"/>
    <w:tmpl w:val="E334EC3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0E0042D8"/>
    <w:multiLevelType w:val="multilevel"/>
    <w:tmpl w:val="90BAA66A"/>
    <w:lvl w:ilvl="0">
      <w:start w:val="1"/>
      <w:numFmt w:val="decimal"/>
      <w:lvlText w:val="%1."/>
      <w:lvlJc w:val="left"/>
      <w:pPr>
        <w:ind w:left="720" w:hanging="360"/>
      </w:pPr>
      <w:rPr>
        <w:rFonts w:hint="default"/>
      </w:rPr>
    </w:lvl>
    <w:lvl w:ilvl="1">
      <w:start w:val="1"/>
      <w:numFmt w:val="decimal"/>
      <w:pStyle w:val="LWA2Premiresous-partie"/>
      <w:isLgl/>
      <w:lvlText w:val="%1.%2."/>
      <w:lvlJc w:val="left"/>
      <w:pPr>
        <w:ind w:left="1260" w:hanging="720"/>
      </w:pPr>
      <w:rPr>
        <w:rFonts w:hint="default"/>
      </w:rPr>
    </w:lvl>
    <w:lvl w:ilvl="2">
      <w:start w:val="1"/>
      <w:numFmt w:val="decimal"/>
      <w:pStyle w:val="LWA3111premiresous-souspartie"/>
      <w:isLgl/>
      <w:lvlText w:val="%1.%2.%3."/>
      <w:lvlJc w:val="left"/>
      <w:pPr>
        <w:ind w:left="180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34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3060" w:hanging="1800"/>
      </w:pPr>
      <w:rPr>
        <w:rFonts w:hint="default"/>
      </w:rPr>
    </w:lvl>
    <w:lvl w:ilvl="6">
      <w:start w:val="1"/>
      <w:numFmt w:val="decimal"/>
      <w:isLgl/>
      <w:lvlText w:val="%1.%2.%3.%4.%5.%6.%7."/>
      <w:lvlJc w:val="left"/>
      <w:pPr>
        <w:ind w:left="3600" w:hanging="2160"/>
      </w:pPr>
      <w:rPr>
        <w:rFonts w:hint="default"/>
      </w:rPr>
    </w:lvl>
    <w:lvl w:ilvl="7">
      <w:start w:val="1"/>
      <w:numFmt w:val="decimal"/>
      <w:isLgl/>
      <w:lvlText w:val="%1.%2.%3.%4.%5.%6.%7.%8."/>
      <w:lvlJc w:val="left"/>
      <w:pPr>
        <w:ind w:left="4140" w:hanging="2520"/>
      </w:pPr>
      <w:rPr>
        <w:rFonts w:hint="default"/>
      </w:rPr>
    </w:lvl>
    <w:lvl w:ilvl="8">
      <w:start w:val="1"/>
      <w:numFmt w:val="decimal"/>
      <w:isLgl/>
      <w:lvlText w:val="%1.%2.%3.%4.%5.%6.%7.%8.%9."/>
      <w:lvlJc w:val="left"/>
      <w:pPr>
        <w:ind w:left="4320" w:hanging="2520"/>
      </w:pPr>
      <w:rPr>
        <w:rFonts w:hint="default"/>
      </w:rPr>
    </w:lvl>
  </w:abstractNum>
  <w:abstractNum w:abstractNumId="5" w15:restartNumberingAfterBreak="0">
    <w:nsid w:val="1C4120A9"/>
    <w:multiLevelType w:val="hybridMultilevel"/>
    <w:tmpl w:val="6B60D23C"/>
    <w:lvl w:ilvl="0" w:tplc="DBFE619A">
      <w:start w:val="1"/>
      <w:numFmt w:val="lowerRoman"/>
      <w:lvlText w:val="(%1)"/>
      <w:lvlJc w:val="left"/>
      <w:pPr>
        <w:ind w:left="776" w:hanging="360"/>
      </w:pPr>
      <w:rPr>
        <w:rFonts w:hint="default"/>
      </w:rPr>
    </w:lvl>
    <w:lvl w:ilvl="1" w:tplc="040C0019" w:tentative="1">
      <w:start w:val="1"/>
      <w:numFmt w:val="lowerLetter"/>
      <w:lvlText w:val="%2."/>
      <w:lvlJc w:val="left"/>
      <w:pPr>
        <w:ind w:left="1496" w:hanging="360"/>
      </w:pPr>
    </w:lvl>
    <w:lvl w:ilvl="2" w:tplc="040C001B" w:tentative="1">
      <w:start w:val="1"/>
      <w:numFmt w:val="lowerRoman"/>
      <w:lvlText w:val="%3."/>
      <w:lvlJc w:val="right"/>
      <w:pPr>
        <w:ind w:left="2216" w:hanging="180"/>
      </w:pPr>
    </w:lvl>
    <w:lvl w:ilvl="3" w:tplc="040C000F" w:tentative="1">
      <w:start w:val="1"/>
      <w:numFmt w:val="decimal"/>
      <w:lvlText w:val="%4."/>
      <w:lvlJc w:val="left"/>
      <w:pPr>
        <w:ind w:left="2936" w:hanging="360"/>
      </w:pPr>
    </w:lvl>
    <w:lvl w:ilvl="4" w:tplc="040C0019" w:tentative="1">
      <w:start w:val="1"/>
      <w:numFmt w:val="lowerLetter"/>
      <w:lvlText w:val="%5."/>
      <w:lvlJc w:val="left"/>
      <w:pPr>
        <w:ind w:left="3656" w:hanging="360"/>
      </w:pPr>
    </w:lvl>
    <w:lvl w:ilvl="5" w:tplc="040C001B" w:tentative="1">
      <w:start w:val="1"/>
      <w:numFmt w:val="lowerRoman"/>
      <w:lvlText w:val="%6."/>
      <w:lvlJc w:val="right"/>
      <w:pPr>
        <w:ind w:left="4376" w:hanging="180"/>
      </w:pPr>
    </w:lvl>
    <w:lvl w:ilvl="6" w:tplc="040C000F" w:tentative="1">
      <w:start w:val="1"/>
      <w:numFmt w:val="decimal"/>
      <w:lvlText w:val="%7."/>
      <w:lvlJc w:val="left"/>
      <w:pPr>
        <w:ind w:left="5096" w:hanging="360"/>
      </w:pPr>
    </w:lvl>
    <w:lvl w:ilvl="7" w:tplc="040C0019" w:tentative="1">
      <w:start w:val="1"/>
      <w:numFmt w:val="lowerLetter"/>
      <w:lvlText w:val="%8."/>
      <w:lvlJc w:val="left"/>
      <w:pPr>
        <w:ind w:left="5816" w:hanging="360"/>
      </w:pPr>
    </w:lvl>
    <w:lvl w:ilvl="8" w:tplc="040C001B" w:tentative="1">
      <w:start w:val="1"/>
      <w:numFmt w:val="lowerRoman"/>
      <w:lvlText w:val="%9."/>
      <w:lvlJc w:val="right"/>
      <w:pPr>
        <w:ind w:left="6536" w:hanging="180"/>
      </w:pPr>
    </w:lvl>
  </w:abstractNum>
  <w:abstractNum w:abstractNumId="6" w15:restartNumberingAfterBreak="0">
    <w:nsid w:val="34A55713"/>
    <w:multiLevelType w:val="hybridMultilevel"/>
    <w:tmpl w:val="7752FA6C"/>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A552063"/>
    <w:multiLevelType w:val="hybridMultilevel"/>
    <w:tmpl w:val="5A2CC326"/>
    <w:lvl w:ilvl="0" w:tplc="DBFE619A">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43F41C04"/>
    <w:multiLevelType w:val="hybridMultilevel"/>
    <w:tmpl w:val="1E1A2922"/>
    <w:lvl w:ilvl="0" w:tplc="DBFE619A">
      <w:start w:val="1"/>
      <w:numFmt w:val="lowerRoman"/>
      <w:lvlText w:val="(%1)"/>
      <w:lvlJc w:val="left"/>
      <w:pPr>
        <w:ind w:left="1496" w:hanging="360"/>
      </w:pPr>
      <w:rPr>
        <w:rFonts w:hint="default"/>
      </w:rPr>
    </w:lvl>
    <w:lvl w:ilvl="1" w:tplc="040C0019" w:tentative="1">
      <w:start w:val="1"/>
      <w:numFmt w:val="lowerLetter"/>
      <w:lvlText w:val="%2."/>
      <w:lvlJc w:val="left"/>
      <w:pPr>
        <w:ind w:left="2216" w:hanging="360"/>
      </w:pPr>
    </w:lvl>
    <w:lvl w:ilvl="2" w:tplc="040C001B" w:tentative="1">
      <w:start w:val="1"/>
      <w:numFmt w:val="lowerRoman"/>
      <w:lvlText w:val="%3."/>
      <w:lvlJc w:val="right"/>
      <w:pPr>
        <w:ind w:left="2936" w:hanging="180"/>
      </w:pPr>
    </w:lvl>
    <w:lvl w:ilvl="3" w:tplc="040C000F" w:tentative="1">
      <w:start w:val="1"/>
      <w:numFmt w:val="decimal"/>
      <w:lvlText w:val="%4."/>
      <w:lvlJc w:val="left"/>
      <w:pPr>
        <w:ind w:left="3656" w:hanging="360"/>
      </w:pPr>
    </w:lvl>
    <w:lvl w:ilvl="4" w:tplc="040C0019" w:tentative="1">
      <w:start w:val="1"/>
      <w:numFmt w:val="lowerLetter"/>
      <w:lvlText w:val="%5."/>
      <w:lvlJc w:val="left"/>
      <w:pPr>
        <w:ind w:left="4376" w:hanging="360"/>
      </w:pPr>
    </w:lvl>
    <w:lvl w:ilvl="5" w:tplc="040C001B" w:tentative="1">
      <w:start w:val="1"/>
      <w:numFmt w:val="lowerRoman"/>
      <w:lvlText w:val="%6."/>
      <w:lvlJc w:val="right"/>
      <w:pPr>
        <w:ind w:left="5096" w:hanging="180"/>
      </w:pPr>
    </w:lvl>
    <w:lvl w:ilvl="6" w:tplc="040C000F" w:tentative="1">
      <w:start w:val="1"/>
      <w:numFmt w:val="decimal"/>
      <w:lvlText w:val="%7."/>
      <w:lvlJc w:val="left"/>
      <w:pPr>
        <w:ind w:left="5816" w:hanging="360"/>
      </w:pPr>
    </w:lvl>
    <w:lvl w:ilvl="7" w:tplc="040C0019" w:tentative="1">
      <w:start w:val="1"/>
      <w:numFmt w:val="lowerLetter"/>
      <w:lvlText w:val="%8."/>
      <w:lvlJc w:val="left"/>
      <w:pPr>
        <w:ind w:left="6536" w:hanging="360"/>
      </w:pPr>
    </w:lvl>
    <w:lvl w:ilvl="8" w:tplc="040C001B" w:tentative="1">
      <w:start w:val="1"/>
      <w:numFmt w:val="lowerRoman"/>
      <w:lvlText w:val="%9."/>
      <w:lvlJc w:val="right"/>
      <w:pPr>
        <w:ind w:left="7256" w:hanging="180"/>
      </w:pPr>
    </w:lvl>
  </w:abstractNum>
  <w:abstractNum w:abstractNumId="9" w15:restartNumberingAfterBreak="0">
    <w:nsid w:val="440C3F3D"/>
    <w:multiLevelType w:val="hybridMultilevel"/>
    <w:tmpl w:val="8A488E6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6CC514A"/>
    <w:multiLevelType w:val="hybridMultilevel"/>
    <w:tmpl w:val="C3C4A75A"/>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472F1E51"/>
    <w:multiLevelType w:val="hybridMultilevel"/>
    <w:tmpl w:val="A600C7CC"/>
    <w:lvl w:ilvl="0" w:tplc="6CC2A8F0">
      <w:start w:val="1"/>
      <w:numFmt w:val="lowerRoman"/>
      <w:lvlText w:val="(%1)"/>
      <w:lvlJc w:val="left"/>
      <w:pPr>
        <w:tabs>
          <w:tab w:val="num" w:pos="720"/>
        </w:tabs>
        <w:ind w:left="720" w:hanging="360"/>
      </w:pPr>
      <w:rPr>
        <w:rFonts w:hint="default"/>
        <w:b w:val="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4E2C3951"/>
    <w:multiLevelType w:val="hybridMultilevel"/>
    <w:tmpl w:val="F878CC10"/>
    <w:lvl w:ilvl="0" w:tplc="4CAE002C">
      <w:start w:val="1"/>
      <w:numFmt w:val="lowerRoman"/>
      <w:lvlText w:val="(%1)"/>
      <w:lvlJc w:val="left"/>
      <w:pPr>
        <w:ind w:left="1428" w:hanging="720"/>
      </w:pPr>
      <w:rPr>
        <w:rFonts w:hint="default"/>
      </w:rPr>
    </w:lvl>
    <w:lvl w:ilvl="1" w:tplc="038439C4">
      <w:start w:val="1"/>
      <w:numFmt w:val="lowerLetter"/>
      <w:lvlText w:val="%2."/>
      <w:lvlJc w:val="left"/>
      <w:pPr>
        <w:ind w:left="1788" w:hanging="360"/>
      </w:pPr>
      <w:rPr>
        <w:b w:val="0"/>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4F442897"/>
    <w:multiLevelType w:val="multilevel"/>
    <w:tmpl w:val="D5B2C218"/>
    <w:lvl w:ilvl="0">
      <w:start w:val="1"/>
      <w:numFmt w:val="decimal"/>
      <w:pStyle w:val="Titre1"/>
      <w:suff w:val="nothing"/>
      <w:lvlText w:val="%1."/>
      <w:lvlJc w:val="left"/>
      <w:pPr>
        <w:ind w:left="567" w:hanging="567"/>
      </w:pPr>
      <w:rPr>
        <w:rFonts w:ascii="Arial" w:hAnsi="Arial" w:hint="default"/>
        <w:b/>
        <w:i w:val="0"/>
        <w:caps/>
        <w:color w:val="auto"/>
        <w:sz w:val="20"/>
        <w:szCs w:val="20"/>
        <w:u w:val="none"/>
      </w:rPr>
    </w:lvl>
    <w:lvl w:ilvl="1">
      <w:start w:val="1"/>
      <w:numFmt w:val="decimal"/>
      <w:pStyle w:val="Titre2"/>
      <w:lvlText w:val="%1.%2."/>
      <w:lvlJc w:val="left"/>
      <w:pPr>
        <w:tabs>
          <w:tab w:val="num" w:pos="851"/>
        </w:tabs>
        <w:ind w:left="851" w:hanging="567"/>
      </w:pPr>
      <w:rPr>
        <w:rFonts w:ascii="Arial" w:hAnsi="Arial" w:hint="default"/>
        <w:b w:val="0"/>
        <w:i w:val="0"/>
        <w:sz w:val="12"/>
        <w:szCs w:val="12"/>
      </w:rPr>
    </w:lvl>
    <w:lvl w:ilvl="2">
      <w:start w:val="1"/>
      <w:numFmt w:val="decimal"/>
      <w:pStyle w:val="Titre3"/>
      <w:lvlText w:val="%1.%2.%3."/>
      <w:lvlJc w:val="left"/>
      <w:pPr>
        <w:tabs>
          <w:tab w:val="num" w:pos="1134"/>
        </w:tabs>
        <w:ind w:left="1134" w:hanging="567"/>
      </w:pPr>
      <w:rPr>
        <w:rFonts w:ascii="Arial" w:hAnsi="Arial" w:hint="default"/>
        <w:b w:val="0"/>
        <w:i w:val="0"/>
        <w:sz w:val="12"/>
        <w:szCs w:val="12"/>
      </w:rPr>
    </w:lvl>
    <w:lvl w:ilvl="3">
      <w:start w:val="1"/>
      <w:numFmt w:val="decimal"/>
      <w:lvlText w:val="%1.%2.%3.%4."/>
      <w:lvlJc w:val="left"/>
      <w:pPr>
        <w:tabs>
          <w:tab w:val="num" w:pos="1701"/>
        </w:tabs>
        <w:ind w:left="1701" w:hanging="567"/>
      </w:pPr>
      <w:rPr>
        <w:rFonts w:ascii="Arial" w:hAnsi="Arial" w:hint="default"/>
        <w:b w:val="0"/>
        <w:i w:val="0"/>
        <w:sz w:val="12"/>
        <w:szCs w:val="12"/>
      </w:rPr>
    </w:lvl>
    <w:lvl w:ilvl="4">
      <w:start w:val="1"/>
      <w:numFmt w:val="decimal"/>
      <w:lvlText w:val="%1.%2.%3.%4.%5."/>
      <w:lvlJc w:val="left"/>
      <w:pPr>
        <w:tabs>
          <w:tab w:val="num" w:pos="2268"/>
        </w:tabs>
        <w:ind w:left="2268" w:hanging="567"/>
      </w:pPr>
      <w:rPr>
        <w:rFonts w:ascii="Arial" w:hAnsi="Arial" w:hint="default"/>
        <w:b w:val="0"/>
        <w:i w:val="0"/>
        <w:sz w:val="12"/>
        <w:szCs w:val="1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2A8308A"/>
    <w:multiLevelType w:val="multilevel"/>
    <w:tmpl w:val="B71AF498"/>
    <w:styleLink w:val="Style1import"/>
    <w:lvl w:ilvl="0">
      <w:start w:val="1"/>
      <w:numFmt w:val="decimal"/>
      <w:suff w:val="nothing"/>
      <w:lvlText w:val="%1."/>
      <w:lvlJc w:val="left"/>
      <w:pPr>
        <w:ind w:left="567" w:hanging="567"/>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2">
      <w:start w:val="1"/>
      <w:numFmt w:val="decimal"/>
      <w:lvlText w:val="%1.%2.%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3">
      <w:start w:val="1"/>
      <w:numFmt w:val="decimal"/>
      <w:lvlText w:val="%1.%2.%3.%4."/>
      <w:lvlJc w:val="left"/>
      <w:pPr>
        <w:ind w:left="1701"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4">
      <w:start w:val="1"/>
      <w:numFmt w:val="decimal"/>
      <w:lvlText w:val="%1.%2.%3.%4.%5."/>
      <w:lvlJc w:val="left"/>
      <w:pPr>
        <w:ind w:left="2268" w:hanging="567"/>
      </w:pPr>
      <w:rPr>
        <w:rFonts w:ascii="Arial" w:eastAsia="Arial" w:hAnsi="Arial" w:cs="Arial"/>
        <w:b w:val="0"/>
        <w:bCs w:val="0"/>
        <w:i w:val="0"/>
        <w:iCs w:val="0"/>
        <w:caps w:val="0"/>
        <w:smallCaps w:val="0"/>
        <w:strike w:val="0"/>
        <w:dstrike w:val="0"/>
        <w:outline w:val="0"/>
        <w:emboss w:val="0"/>
        <w:imprint w:val="0"/>
        <w:spacing w:val="0"/>
        <w:w w:val="100"/>
        <w:kern w:val="0"/>
        <w:position w:val="0"/>
        <w:sz w:val="12"/>
        <w:szCs w:val="12"/>
        <w:highlight w:val="none"/>
        <w:vertAlign w:val="baseline"/>
      </w:rPr>
    </w:lvl>
    <w:lvl w:ilvl="5">
      <w:start w:val="1"/>
      <w:numFmt w:val="decimal"/>
      <w:suff w:val="nothing"/>
      <w:lvlText w:val="%1.%2.%3.%4.%5.%6."/>
      <w:lvlJc w:val="left"/>
      <w:pPr>
        <w:ind w:left="2736" w:hanging="93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92C3039"/>
    <w:multiLevelType w:val="hybridMultilevel"/>
    <w:tmpl w:val="9300CE48"/>
    <w:lvl w:ilvl="0" w:tplc="040C000F">
      <w:start w:val="1"/>
      <w:numFmt w:val="decimal"/>
      <w:lvlText w:val="%1."/>
      <w:lvlJc w:val="left"/>
      <w:pPr>
        <w:tabs>
          <w:tab w:val="num" w:pos="720"/>
        </w:tabs>
        <w:ind w:left="720" w:hanging="360"/>
      </w:pPr>
      <w:rPr>
        <w:rFonts w:hint="default"/>
      </w:rPr>
    </w:lvl>
    <w:lvl w:ilvl="1" w:tplc="DBFE619A">
      <w:start w:val="1"/>
      <w:numFmt w:val="lowerRoman"/>
      <w:lvlText w:val="(%2)"/>
      <w:lvlJc w:val="left"/>
      <w:pPr>
        <w:tabs>
          <w:tab w:val="num" w:pos="1440"/>
        </w:tabs>
        <w:ind w:left="1440" w:hanging="360"/>
      </w:pPr>
      <w:rPr>
        <w:rFont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6DF23349"/>
    <w:multiLevelType w:val="multilevel"/>
    <w:tmpl w:val="7D06DF20"/>
    <w:lvl w:ilvl="0">
      <w:start w:val="1"/>
      <w:numFmt w:val="decimal"/>
      <w:pStyle w:val="LWA1PremireParti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A4340BF"/>
    <w:multiLevelType w:val="multilevel"/>
    <w:tmpl w:val="B71AF498"/>
    <w:numStyleLink w:val="Style1import"/>
  </w:abstractNum>
  <w:num w:numId="1" w16cid:durableId="1986205022">
    <w:abstractNumId w:val="4"/>
  </w:num>
  <w:num w:numId="2" w16cid:durableId="661852556">
    <w:abstractNumId w:val="4"/>
  </w:num>
  <w:num w:numId="3" w16cid:durableId="412702762">
    <w:abstractNumId w:val="4"/>
  </w:num>
  <w:num w:numId="4" w16cid:durableId="680934281">
    <w:abstractNumId w:val="4"/>
  </w:num>
  <w:num w:numId="5" w16cid:durableId="1449278885">
    <w:abstractNumId w:val="4"/>
  </w:num>
  <w:num w:numId="6" w16cid:durableId="1428387393">
    <w:abstractNumId w:val="4"/>
  </w:num>
  <w:num w:numId="7" w16cid:durableId="2109351153">
    <w:abstractNumId w:val="16"/>
  </w:num>
  <w:num w:numId="8" w16cid:durableId="813183227">
    <w:abstractNumId w:val="2"/>
  </w:num>
  <w:num w:numId="9" w16cid:durableId="1455321102">
    <w:abstractNumId w:val="0"/>
  </w:num>
  <w:num w:numId="10" w16cid:durableId="1290237440">
    <w:abstractNumId w:val="13"/>
  </w:num>
  <w:num w:numId="11" w16cid:durableId="760952236">
    <w:abstractNumId w:val="14"/>
  </w:num>
  <w:num w:numId="12" w16cid:durableId="1345327661">
    <w:abstractNumId w:val="17"/>
  </w:num>
  <w:num w:numId="13" w16cid:durableId="1647659877">
    <w:abstractNumId w:val="11"/>
  </w:num>
  <w:num w:numId="14" w16cid:durableId="1360623370">
    <w:abstractNumId w:val="3"/>
  </w:num>
  <w:num w:numId="15" w16cid:durableId="1418205676">
    <w:abstractNumId w:val="10"/>
  </w:num>
  <w:num w:numId="16" w16cid:durableId="1859733897">
    <w:abstractNumId w:val="6"/>
  </w:num>
  <w:num w:numId="17" w16cid:durableId="274143207">
    <w:abstractNumId w:val="7"/>
  </w:num>
  <w:num w:numId="18" w16cid:durableId="794833378">
    <w:abstractNumId w:val="9"/>
  </w:num>
  <w:num w:numId="19" w16cid:durableId="1262296139">
    <w:abstractNumId w:val="1"/>
  </w:num>
  <w:num w:numId="20" w16cid:durableId="1981226545">
    <w:abstractNumId w:val="15"/>
  </w:num>
  <w:num w:numId="21" w16cid:durableId="602613907">
    <w:abstractNumId w:val="5"/>
  </w:num>
  <w:num w:numId="22" w16cid:durableId="265887568">
    <w:abstractNumId w:val="8"/>
  </w:num>
  <w:num w:numId="23" w16cid:durableId="249509456">
    <w:abstractNumId w:val="12"/>
  </w:num>
  <w:num w:numId="24" w16cid:durableId="18079694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FBF"/>
    <w:rsid w:val="00000417"/>
    <w:rsid w:val="00004B45"/>
    <w:rsid w:val="00014801"/>
    <w:rsid w:val="00033C3C"/>
    <w:rsid w:val="00064A1B"/>
    <w:rsid w:val="00065570"/>
    <w:rsid w:val="00065AEB"/>
    <w:rsid w:val="00072A46"/>
    <w:rsid w:val="00093109"/>
    <w:rsid w:val="00093C24"/>
    <w:rsid w:val="000B2444"/>
    <w:rsid w:val="000D5AED"/>
    <w:rsid w:val="000E0239"/>
    <w:rsid w:val="00100173"/>
    <w:rsid w:val="001026F5"/>
    <w:rsid w:val="0010604F"/>
    <w:rsid w:val="001104DA"/>
    <w:rsid w:val="00110587"/>
    <w:rsid w:val="00110F78"/>
    <w:rsid w:val="001209E1"/>
    <w:rsid w:val="00165E78"/>
    <w:rsid w:val="00167E62"/>
    <w:rsid w:val="00182BAC"/>
    <w:rsid w:val="00185B0F"/>
    <w:rsid w:val="0019064C"/>
    <w:rsid w:val="00193238"/>
    <w:rsid w:val="001A1698"/>
    <w:rsid w:val="001A3FA4"/>
    <w:rsid w:val="001B07F4"/>
    <w:rsid w:val="001F29A1"/>
    <w:rsid w:val="002359F5"/>
    <w:rsid w:val="00241687"/>
    <w:rsid w:val="00244ACD"/>
    <w:rsid w:val="002868BF"/>
    <w:rsid w:val="002A453D"/>
    <w:rsid w:val="002E4C57"/>
    <w:rsid w:val="002F3613"/>
    <w:rsid w:val="00321B8D"/>
    <w:rsid w:val="0032674E"/>
    <w:rsid w:val="003267E6"/>
    <w:rsid w:val="003317E7"/>
    <w:rsid w:val="003336A7"/>
    <w:rsid w:val="00346564"/>
    <w:rsid w:val="0034779F"/>
    <w:rsid w:val="00351F82"/>
    <w:rsid w:val="003640FA"/>
    <w:rsid w:val="0037195E"/>
    <w:rsid w:val="003727D2"/>
    <w:rsid w:val="00372A4F"/>
    <w:rsid w:val="00375578"/>
    <w:rsid w:val="003A2394"/>
    <w:rsid w:val="003E65F0"/>
    <w:rsid w:val="00400596"/>
    <w:rsid w:val="004144A7"/>
    <w:rsid w:val="00416CA3"/>
    <w:rsid w:val="00447008"/>
    <w:rsid w:val="00451282"/>
    <w:rsid w:val="004776AB"/>
    <w:rsid w:val="004825C4"/>
    <w:rsid w:val="004B604C"/>
    <w:rsid w:val="004C01DD"/>
    <w:rsid w:val="004C43AF"/>
    <w:rsid w:val="004D1FBF"/>
    <w:rsid w:val="004E609D"/>
    <w:rsid w:val="004F6AF9"/>
    <w:rsid w:val="005049F1"/>
    <w:rsid w:val="00526773"/>
    <w:rsid w:val="005352F2"/>
    <w:rsid w:val="005434B9"/>
    <w:rsid w:val="00550960"/>
    <w:rsid w:val="00554BCE"/>
    <w:rsid w:val="00562F10"/>
    <w:rsid w:val="00572754"/>
    <w:rsid w:val="00575D7A"/>
    <w:rsid w:val="00577E72"/>
    <w:rsid w:val="0059764C"/>
    <w:rsid w:val="005C4076"/>
    <w:rsid w:val="005D0DF9"/>
    <w:rsid w:val="005D146B"/>
    <w:rsid w:val="005E46AD"/>
    <w:rsid w:val="005E5203"/>
    <w:rsid w:val="005F4446"/>
    <w:rsid w:val="00600EEC"/>
    <w:rsid w:val="006216BB"/>
    <w:rsid w:val="00624FDA"/>
    <w:rsid w:val="00633AD4"/>
    <w:rsid w:val="00633C84"/>
    <w:rsid w:val="006363BB"/>
    <w:rsid w:val="0065679B"/>
    <w:rsid w:val="006857C9"/>
    <w:rsid w:val="0069083B"/>
    <w:rsid w:val="006A7211"/>
    <w:rsid w:val="006B1C97"/>
    <w:rsid w:val="006C1FB6"/>
    <w:rsid w:val="006C4349"/>
    <w:rsid w:val="006C7898"/>
    <w:rsid w:val="006D52BB"/>
    <w:rsid w:val="00700636"/>
    <w:rsid w:val="00705B05"/>
    <w:rsid w:val="0071183C"/>
    <w:rsid w:val="00722CD6"/>
    <w:rsid w:val="00741307"/>
    <w:rsid w:val="00756AFB"/>
    <w:rsid w:val="007742AB"/>
    <w:rsid w:val="007C4FB4"/>
    <w:rsid w:val="007C584E"/>
    <w:rsid w:val="007D1697"/>
    <w:rsid w:val="007D230D"/>
    <w:rsid w:val="007F11EB"/>
    <w:rsid w:val="0080324B"/>
    <w:rsid w:val="008140AE"/>
    <w:rsid w:val="00814ACE"/>
    <w:rsid w:val="008167C0"/>
    <w:rsid w:val="0082131E"/>
    <w:rsid w:val="00836538"/>
    <w:rsid w:val="00843E27"/>
    <w:rsid w:val="00860740"/>
    <w:rsid w:val="00891ECC"/>
    <w:rsid w:val="00892112"/>
    <w:rsid w:val="008A16AD"/>
    <w:rsid w:val="008B444B"/>
    <w:rsid w:val="008B5761"/>
    <w:rsid w:val="008D0DE4"/>
    <w:rsid w:val="008E1059"/>
    <w:rsid w:val="008F6B6D"/>
    <w:rsid w:val="00901EB3"/>
    <w:rsid w:val="0090304B"/>
    <w:rsid w:val="00904AB5"/>
    <w:rsid w:val="009051FA"/>
    <w:rsid w:val="009136D4"/>
    <w:rsid w:val="009164A9"/>
    <w:rsid w:val="00921D6B"/>
    <w:rsid w:val="00923B26"/>
    <w:rsid w:val="00924BEE"/>
    <w:rsid w:val="00934FD4"/>
    <w:rsid w:val="00943504"/>
    <w:rsid w:val="00947556"/>
    <w:rsid w:val="009A68E6"/>
    <w:rsid w:val="009A7A3F"/>
    <w:rsid w:val="009B6202"/>
    <w:rsid w:val="009C2D06"/>
    <w:rsid w:val="009C4D62"/>
    <w:rsid w:val="009F2941"/>
    <w:rsid w:val="009F36CE"/>
    <w:rsid w:val="00A00B1C"/>
    <w:rsid w:val="00A0679B"/>
    <w:rsid w:val="00A2667F"/>
    <w:rsid w:val="00A34466"/>
    <w:rsid w:val="00A52058"/>
    <w:rsid w:val="00A625EF"/>
    <w:rsid w:val="00A641C9"/>
    <w:rsid w:val="00A73D6A"/>
    <w:rsid w:val="00A76225"/>
    <w:rsid w:val="00AB004B"/>
    <w:rsid w:val="00AD7BC6"/>
    <w:rsid w:val="00AF223C"/>
    <w:rsid w:val="00AF4D61"/>
    <w:rsid w:val="00B14063"/>
    <w:rsid w:val="00B452C5"/>
    <w:rsid w:val="00B536DD"/>
    <w:rsid w:val="00B71838"/>
    <w:rsid w:val="00B722AB"/>
    <w:rsid w:val="00BA5598"/>
    <w:rsid w:val="00BB3A07"/>
    <w:rsid w:val="00BB687B"/>
    <w:rsid w:val="00BC4CF3"/>
    <w:rsid w:val="00BD1D89"/>
    <w:rsid w:val="00BD1ED0"/>
    <w:rsid w:val="00BD486B"/>
    <w:rsid w:val="00C035EA"/>
    <w:rsid w:val="00C10A67"/>
    <w:rsid w:val="00C152A0"/>
    <w:rsid w:val="00C336A6"/>
    <w:rsid w:val="00C371D2"/>
    <w:rsid w:val="00C6576B"/>
    <w:rsid w:val="00C657E9"/>
    <w:rsid w:val="00C73E4E"/>
    <w:rsid w:val="00C940E3"/>
    <w:rsid w:val="00CA556A"/>
    <w:rsid w:val="00CB112A"/>
    <w:rsid w:val="00CD4189"/>
    <w:rsid w:val="00CE21E3"/>
    <w:rsid w:val="00CE4097"/>
    <w:rsid w:val="00CE68E2"/>
    <w:rsid w:val="00D05405"/>
    <w:rsid w:val="00D10A2E"/>
    <w:rsid w:val="00D138AF"/>
    <w:rsid w:val="00D333D7"/>
    <w:rsid w:val="00D364DA"/>
    <w:rsid w:val="00D539C1"/>
    <w:rsid w:val="00D61711"/>
    <w:rsid w:val="00D86089"/>
    <w:rsid w:val="00DC45A2"/>
    <w:rsid w:val="00DC5EF1"/>
    <w:rsid w:val="00DD26FF"/>
    <w:rsid w:val="00DD652D"/>
    <w:rsid w:val="00DF0FB4"/>
    <w:rsid w:val="00DF1804"/>
    <w:rsid w:val="00DF5B89"/>
    <w:rsid w:val="00E17813"/>
    <w:rsid w:val="00E22BA6"/>
    <w:rsid w:val="00E27B83"/>
    <w:rsid w:val="00E346DF"/>
    <w:rsid w:val="00E372A6"/>
    <w:rsid w:val="00E37675"/>
    <w:rsid w:val="00E45F78"/>
    <w:rsid w:val="00E57840"/>
    <w:rsid w:val="00E64A46"/>
    <w:rsid w:val="00E8329E"/>
    <w:rsid w:val="00EB1E9C"/>
    <w:rsid w:val="00EC07E4"/>
    <w:rsid w:val="00ED5A2A"/>
    <w:rsid w:val="00F2378C"/>
    <w:rsid w:val="00F265CC"/>
    <w:rsid w:val="00F274E5"/>
    <w:rsid w:val="00F35C00"/>
    <w:rsid w:val="00F4653F"/>
    <w:rsid w:val="00F51205"/>
    <w:rsid w:val="00F6671F"/>
    <w:rsid w:val="00F75232"/>
    <w:rsid w:val="00FA6BAF"/>
    <w:rsid w:val="00FB559C"/>
    <w:rsid w:val="00FD0586"/>
    <w:rsid w:val="00FD30C0"/>
    <w:rsid w:val="00FD40DB"/>
    <w:rsid w:val="00FD5B08"/>
    <w:rsid w:val="00FE2153"/>
    <w:rsid w:val="00FE2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CE3019D"/>
  <w15:chartTrackingRefBased/>
  <w15:docId w15:val="{1D881462-46DC-4560-B2CC-9FAAD9EA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BCE"/>
    <w:pPr>
      <w:jc w:val="both"/>
    </w:pPr>
    <w:rPr>
      <w:rFonts w:ascii="Century Gothic" w:hAnsi="Century Gothic"/>
      <w:szCs w:val="24"/>
    </w:rPr>
  </w:style>
  <w:style w:type="paragraph" w:styleId="Titre1">
    <w:name w:val="heading 1"/>
    <w:basedOn w:val="Normal"/>
    <w:next w:val="Normal"/>
    <w:link w:val="Titre1Car"/>
    <w:qFormat/>
    <w:rsid w:val="005C4076"/>
    <w:pPr>
      <w:keepNext/>
      <w:numPr>
        <w:numId w:val="10"/>
      </w:numPr>
      <w:spacing w:before="240" w:after="60"/>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5C4076"/>
    <w:pPr>
      <w:keepNext/>
      <w:numPr>
        <w:ilvl w:val="1"/>
        <w:numId w:val="10"/>
      </w:numPr>
      <w:spacing w:before="240" w:after="60"/>
      <w:jc w:val="left"/>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qFormat/>
    <w:rsid w:val="005C4076"/>
    <w:pPr>
      <w:keepNext/>
      <w:numPr>
        <w:ilvl w:val="2"/>
        <w:numId w:val="10"/>
      </w:numPr>
      <w:spacing w:before="240" w:after="60"/>
      <w:jc w:val="left"/>
      <w:outlineLvl w:val="2"/>
    </w:pPr>
    <w:rPr>
      <w:rFonts w:ascii="Arial" w:eastAsia="Times New Roman" w:hAnsi="Arial" w:cs="Arial"/>
      <w:b/>
      <w:bCs/>
      <w:sz w:val="26"/>
      <w:szCs w:val="26"/>
      <w:lang w:eastAsia="fr-FR"/>
    </w:rPr>
  </w:style>
  <w:style w:type="paragraph" w:styleId="Titre4">
    <w:name w:val="heading 4"/>
    <w:aliases w:val="Heading 4 Char1,Heading 4 Char Char,Heading 4 Char"/>
    <w:basedOn w:val="Normal"/>
    <w:next w:val="Normal"/>
    <w:link w:val="Titre4Car"/>
    <w:uiPriority w:val="9"/>
    <w:semiHidden/>
    <w:unhideWhenUsed/>
    <w:qFormat/>
    <w:rsid w:val="00554BCE"/>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WA2Premiresous-partie">
    <w:name w:val="LWA2_Première sous-partie"/>
    <w:basedOn w:val="En-tte"/>
    <w:next w:val="Normal"/>
    <w:link w:val="LWA2Premiresous-partieCar"/>
    <w:qFormat/>
    <w:rsid w:val="00554BCE"/>
    <w:pPr>
      <w:numPr>
        <w:ilvl w:val="1"/>
        <w:numId w:val="6"/>
      </w:numPr>
      <w:tabs>
        <w:tab w:val="clear" w:pos="4536"/>
        <w:tab w:val="clear" w:pos="9072"/>
      </w:tabs>
    </w:pPr>
    <w:rPr>
      <w:b/>
      <w:sz w:val="28"/>
      <w:szCs w:val="28"/>
    </w:rPr>
  </w:style>
  <w:style w:type="character" w:customStyle="1" w:styleId="LWA2Premiresous-partieCar">
    <w:name w:val="LWA2_Première sous-partie Car"/>
    <w:link w:val="LWA2Premiresous-partie"/>
    <w:rsid w:val="00554BCE"/>
    <w:rPr>
      <w:rFonts w:ascii="Century Gothic" w:hAnsi="Century Gothic"/>
      <w:b/>
      <w:sz w:val="28"/>
      <w:szCs w:val="28"/>
    </w:rPr>
  </w:style>
  <w:style w:type="paragraph" w:styleId="En-tte">
    <w:name w:val="header"/>
    <w:basedOn w:val="Normal"/>
    <w:link w:val="En-tteCar"/>
    <w:uiPriority w:val="99"/>
    <w:unhideWhenUsed/>
    <w:rsid w:val="00554BCE"/>
    <w:pPr>
      <w:tabs>
        <w:tab w:val="center" w:pos="4536"/>
        <w:tab w:val="right" w:pos="9072"/>
      </w:tabs>
    </w:pPr>
  </w:style>
  <w:style w:type="character" w:customStyle="1" w:styleId="En-tteCar">
    <w:name w:val="En-tête Car"/>
    <w:basedOn w:val="Policepardfaut"/>
    <w:link w:val="En-tte"/>
    <w:uiPriority w:val="99"/>
    <w:rsid w:val="00554BCE"/>
  </w:style>
  <w:style w:type="paragraph" w:customStyle="1" w:styleId="LWA3111premiresous-souspartie">
    <w:name w:val="LWA3_1.1.1_première sous-sous partie"/>
    <w:basedOn w:val="En-tte"/>
    <w:next w:val="Normal"/>
    <w:link w:val="LWA3111premiresous-souspartieCar"/>
    <w:qFormat/>
    <w:rsid w:val="00554BCE"/>
    <w:pPr>
      <w:numPr>
        <w:ilvl w:val="2"/>
        <w:numId w:val="6"/>
      </w:numPr>
      <w:tabs>
        <w:tab w:val="clear" w:pos="4536"/>
        <w:tab w:val="clear" w:pos="9072"/>
      </w:tabs>
    </w:pPr>
    <w:rPr>
      <w:sz w:val="28"/>
      <w:szCs w:val="22"/>
      <w:u w:val="single"/>
    </w:rPr>
  </w:style>
  <w:style w:type="character" w:customStyle="1" w:styleId="LWA3111premiresous-souspartieCar">
    <w:name w:val="LWA3_1.1.1_première sous-sous partie Car"/>
    <w:link w:val="LWA3111premiresous-souspartie"/>
    <w:rsid w:val="00554BCE"/>
    <w:rPr>
      <w:rFonts w:ascii="Century Gothic" w:hAnsi="Century Gothic"/>
      <w:sz w:val="28"/>
      <w:szCs w:val="22"/>
      <w:u w:val="single"/>
    </w:rPr>
  </w:style>
  <w:style w:type="paragraph" w:customStyle="1" w:styleId="LWA1PremirePartie">
    <w:name w:val="LWA1_Première Partie"/>
    <w:basedOn w:val="En-tte"/>
    <w:next w:val="Normal"/>
    <w:link w:val="LWA1PremirePartieCar"/>
    <w:qFormat/>
    <w:rsid w:val="00554BCE"/>
    <w:pPr>
      <w:numPr>
        <w:numId w:val="7"/>
      </w:numPr>
      <w:tabs>
        <w:tab w:val="clear" w:pos="4536"/>
        <w:tab w:val="clear" w:pos="9072"/>
      </w:tabs>
      <w:ind w:left="851" w:hanging="425"/>
      <w:outlineLvl w:val="0"/>
    </w:pPr>
    <w:rPr>
      <w:b/>
      <w:sz w:val="28"/>
      <w:szCs w:val="28"/>
      <w:u w:val="single"/>
    </w:rPr>
  </w:style>
  <w:style w:type="character" w:customStyle="1" w:styleId="LWA1PremirePartieCar">
    <w:name w:val="LWA1_Première Partie Car"/>
    <w:link w:val="LWA1PremirePartie"/>
    <w:rsid w:val="00554BCE"/>
    <w:rPr>
      <w:rFonts w:ascii="Century Gothic" w:hAnsi="Century Gothic"/>
      <w:b/>
      <w:sz w:val="28"/>
      <w:szCs w:val="28"/>
      <w:u w:val="single"/>
    </w:rPr>
  </w:style>
  <w:style w:type="character" w:customStyle="1" w:styleId="Titre4Car">
    <w:name w:val="Titre 4 Car"/>
    <w:aliases w:val="Heading 4 Char1 Car,Heading 4 Char Char Car,Heading 4 Char Car"/>
    <w:basedOn w:val="Policepardfaut"/>
    <w:link w:val="Titre4"/>
    <w:uiPriority w:val="9"/>
    <w:semiHidden/>
    <w:rsid w:val="00554BCE"/>
    <w:rPr>
      <w:rFonts w:asciiTheme="minorHAnsi" w:eastAsiaTheme="minorEastAsia" w:hAnsiTheme="minorHAnsi" w:cstheme="minorBidi"/>
      <w:b/>
      <w:bCs/>
      <w:sz w:val="28"/>
      <w:szCs w:val="28"/>
    </w:rPr>
  </w:style>
  <w:style w:type="paragraph" w:styleId="Notedebasdepage">
    <w:name w:val="footnote text"/>
    <w:basedOn w:val="Normal"/>
    <w:link w:val="NotedebasdepageCar"/>
    <w:uiPriority w:val="99"/>
    <w:unhideWhenUsed/>
    <w:qFormat/>
    <w:rsid w:val="00554BCE"/>
    <w:pPr>
      <w:spacing w:after="60"/>
      <w:ind w:left="425" w:hanging="425"/>
    </w:pPr>
    <w:rPr>
      <w:rFonts w:eastAsia="Calibri"/>
      <w:sz w:val="18"/>
      <w:szCs w:val="20"/>
    </w:rPr>
  </w:style>
  <w:style w:type="character" w:customStyle="1" w:styleId="NotedebasdepageCar">
    <w:name w:val="Note de bas de page Car"/>
    <w:link w:val="Notedebasdepage"/>
    <w:uiPriority w:val="99"/>
    <w:rsid w:val="00554BCE"/>
    <w:rPr>
      <w:rFonts w:ascii="Century Gothic" w:eastAsia="Calibri" w:hAnsi="Century Gothic"/>
      <w:sz w:val="18"/>
    </w:rPr>
  </w:style>
  <w:style w:type="character" w:styleId="Marquedecommentaire">
    <w:name w:val="annotation reference"/>
    <w:basedOn w:val="Policepardfaut"/>
    <w:uiPriority w:val="99"/>
    <w:semiHidden/>
    <w:unhideWhenUsed/>
    <w:rsid w:val="004D1FBF"/>
    <w:rPr>
      <w:sz w:val="16"/>
      <w:szCs w:val="16"/>
    </w:rPr>
  </w:style>
  <w:style w:type="paragraph" w:styleId="Commentaire">
    <w:name w:val="annotation text"/>
    <w:basedOn w:val="Normal"/>
    <w:link w:val="CommentaireCar"/>
    <w:uiPriority w:val="99"/>
    <w:unhideWhenUsed/>
    <w:rsid w:val="004D1FBF"/>
    <w:pPr>
      <w:jc w:val="left"/>
    </w:pPr>
    <w:rPr>
      <w:rFonts w:ascii="Times New Roman" w:eastAsia="Times New Roman" w:hAnsi="Times New Roman"/>
      <w:szCs w:val="20"/>
      <w:lang w:eastAsia="fr-FR"/>
    </w:rPr>
  </w:style>
  <w:style w:type="character" w:customStyle="1" w:styleId="CommentaireCar">
    <w:name w:val="Commentaire Car"/>
    <w:basedOn w:val="Policepardfaut"/>
    <w:link w:val="Commentaire"/>
    <w:uiPriority w:val="99"/>
    <w:rsid w:val="004D1FBF"/>
    <w:rPr>
      <w:rFonts w:ascii="Times New Roman" w:eastAsia="Times New Roman" w:hAnsi="Times New Roman"/>
      <w:lang w:eastAsia="fr-FR"/>
    </w:rPr>
  </w:style>
  <w:style w:type="paragraph" w:styleId="Textedebulles">
    <w:name w:val="Balloon Text"/>
    <w:basedOn w:val="Normal"/>
    <w:link w:val="TextedebullesCar"/>
    <w:uiPriority w:val="99"/>
    <w:semiHidden/>
    <w:unhideWhenUsed/>
    <w:rsid w:val="004D1F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1FBF"/>
    <w:rPr>
      <w:rFonts w:ascii="Segoe UI" w:hAnsi="Segoe UI" w:cs="Segoe UI"/>
      <w:sz w:val="18"/>
      <w:szCs w:val="18"/>
    </w:rPr>
  </w:style>
  <w:style w:type="table" w:styleId="Grilledutableau">
    <w:name w:val="Table Grid"/>
    <w:basedOn w:val="TableauNormal"/>
    <w:uiPriority w:val="59"/>
    <w:rsid w:val="004D1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5C4076"/>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5C4076"/>
    <w:rPr>
      <w:rFonts w:ascii="Arial" w:eastAsia="Times New Roman" w:hAnsi="Arial" w:cs="Arial"/>
      <w:b/>
      <w:bCs/>
      <w:i/>
      <w:iCs/>
      <w:sz w:val="28"/>
      <w:szCs w:val="28"/>
      <w:lang w:eastAsia="fr-FR"/>
    </w:rPr>
  </w:style>
  <w:style w:type="character" w:customStyle="1" w:styleId="Titre3Car">
    <w:name w:val="Titre 3 Car"/>
    <w:basedOn w:val="Policepardfaut"/>
    <w:link w:val="Titre3"/>
    <w:rsid w:val="005C4076"/>
    <w:rPr>
      <w:rFonts w:ascii="Arial" w:eastAsia="Times New Roman" w:hAnsi="Arial" w:cs="Arial"/>
      <w:b/>
      <w:bCs/>
      <w:sz w:val="26"/>
      <w:szCs w:val="26"/>
      <w:lang w:eastAsia="fr-FR"/>
    </w:rPr>
  </w:style>
  <w:style w:type="paragraph" w:customStyle="1" w:styleId="Corps">
    <w:name w:val="Corps"/>
    <w:rsid w:val="00756AFB"/>
    <w:pPr>
      <w:pBdr>
        <w:top w:val="nil"/>
        <w:left w:val="nil"/>
        <w:bottom w:val="nil"/>
        <w:right w:val="nil"/>
        <w:between w:val="nil"/>
        <w:bar w:val="nil"/>
      </w:pBdr>
    </w:pPr>
    <w:rPr>
      <w:rFonts w:ascii="Arial" w:eastAsia="Arial" w:hAnsi="Arial" w:cs="Arial"/>
      <w:color w:val="000000"/>
      <w:u w:color="000000"/>
      <w:bdr w:val="nil"/>
      <w:lang w:eastAsia="fr-FR"/>
    </w:rPr>
  </w:style>
  <w:style w:type="numbering" w:customStyle="1" w:styleId="Style1import">
    <w:name w:val="Style 1 importé"/>
    <w:rsid w:val="00756AFB"/>
    <w:pPr>
      <w:numPr>
        <w:numId w:val="11"/>
      </w:numPr>
    </w:pPr>
  </w:style>
  <w:style w:type="character" w:customStyle="1" w:styleId="Hyperlink0">
    <w:name w:val="Hyperlink.0"/>
    <w:basedOn w:val="Policepardfaut"/>
    <w:rsid w:val="00756AFB"/>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style>
  <w:style w:type="paragraph" w:styleId="Objetducommentaire">
    <w:name w:val="annotation subject"/>
    <w:basedOn w:val="Commentaire"/>
    <w:next w:val="Commentaire"/>
    <w:link w:val="ObjetducommentaireCar"/>
    <w:uiPriority w:val="99"/>
    <w:semiHidden/>
    <w:unhideWhenUsed/>
    <w:rsid w:val="009A68E6"/>
    <w:pPr>
      <w:jc w:val="both"/>
    </w:pPr>
    <w:rPr>
      <w:rFonts w:ascii="Century Gothic" w:eastAsiaTheme="minorHAnsi" w:hAnsi="Century Gothic"/>
      <w:b/>
      <w:bCs/>
      <w:lang w:eastAsia="en-US"/>
    </w:rPr>
  </w:style>
  <w:style w:type="character" w:customStyle="1" w:styleId="ObjetducommentaireCar">
    <w:name w:val="Objet du commentaire Car"/>
    <w:basedOn w:val="CommentaireCar"/>
    <w:link w:val="Objetducommentaire"/>
    <w:uiPriority w:val="99"/>
    <w:semiHidden/>
    <w:rsid w:val="009A68E6"/>
    <w:rPr>
      <w:rFonts w:ascii="Century Gothic" w:eastAsia="Times New Roman" w:hAnsi="Century Gothic"/>
      <w:b/>
      <w:bCs/>
      <w:lang w:eastAsia="fr-FR"/>
    </w:rPr>
  </w:style>
  <w:style w:type="paragraph" w:styleId="Pieddepage">
    <w:name w:val="footer"/>
    <w:basedOn w:val="Normal"/>
    <w:link w:val="PieddepageCar"/>
    <w:uiPriority w:val="99"/>
    <w:unhideWhenUsed/>
    <w:rsid w:val="003317E7"/>
    <w:pPr>
      <w:tabs>
        <w:tab w:val="center" w:pos="4536"/>
        <w:tab w:val="right" w:pos="9072"/>
      </w:tabs>
    </w:pPr>
  </w:style>
  <w:style w:type="character" w:customStyle="1" w:styleId="PieddepageCar">
    <w:name w:val="Pied de page Car"/>
    <w:basedOn w:val="Policepardfaut"/>
    <w:link w:val="Pieddepage"/>
    <w:uiPriority w:val="99"/>
    <w:rsid w:val="003317E7"/>
    <w:rPr>
      <w:rFonts w:ascii="Century Gothic" w:hAnsi="Century Gothic"/>
      <w:szCs w:val="24"/>
    </w:rPr>
  </w:style>
  <w:style w:type="paragraph" w:styleId="Paragraphedeliste">
    <w:name w:val="List Paragraph"/>
    <w:basedOn w:val="Normal"/>
    <w:uiPriority w:val="34"/>
    <w:rsid w:val="00EC07E4"/>
    <w:pPr>
      <w:ind w:left="720"/>
      <w:contextualSpacing/>
    </w:pPr>
  </w:style>
  <w:style w:type="paragraph" w:customStyle="1" w:styleId="Default">
    <w:name w:val="Default"/>
    <w:basedOn w:val="Normal"/>
    <w:rsid w:val="00B722AB"/>
    <w:pPr>
      <w:autoSpaceDE w:val="0"/>
      <w:autoSpaceDN w:val="0"/>
      <w:jc w:val="left"/>
    </w:pPr>
    <w:rPr>
      <w:rFonts w:ascii="Georgia" w:hAnsi="Georgia"/>
      <w:color w:val="000000"/>
      <w:sz w:val="24"/>
    </w:rPr>
  </w:style>
  <w:style w:type="character" w:styleId="Appelnotedebasdep">
    <w:name w:val="footnote reference"/>
    <w:basedOn w:val="Policepardfaut"/>
    <w:uiPriority w:val="99"/>
    <w:semiHidden/>
    <w:unhideWhenUsed/>
    <w:rsid w:val="006A7211"/>
    <w:rPr>
      <w:vertAlign w:val="superscript"/>
    </w:rPr>
  </w:style>
  <w:style w:type="character" w:styleId="Lienhypertexte">
    <w:name w:val="Hyperlink"/>
    <w:basedOn w:val="Policepardfaut"/>
    <w:uiPriority w:val="99"/>
    <w:unhideWhenUsed/>
    <w:rsid w:val="00FA6BAF"/>
    <w:rPr>
      <w:color w:val="5F5F5F" w:themeColor="hyperlink"/>
      <w:u w:val="single"/>
    </w:rPr>
  </w:style>
  <w:style w:type="character" w:customStyle="1" w:styleId="Mentionnonrsolue1">
    <w:name w:val="Mention non résolue1"/>
    <w:basedOn w:val="Policepardfaut"/>
    <w:uiPriority w:val="99"/>
    <w:semiHidden/>
    <w:unhideWhenUsed/>
    <w:rsid w:val="00FA6B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28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donneespersonnelles@caissedesdepots.fr" TargetMode="External"/><Relationship Id="rId3" Type="http://schemas.openxmlformats.org/officeDocument/2006/relationships/settings" Target="settings.xml"/><Relationship Id="rId7" Type="http://schemas.openxmlformats.org/officeDocument/2006/relationships/hyperlink" Target="mailto:mesdonneespersonnelles@caissedesdepot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Couleurs LWA">
      <a:dk1>
        <a:srgbClr val="000000"/>
      </a:dk1>
      <a:lt1>
        <a:srgbClr val="FFFFFF"/>
      </a:lt1>
      <a:dk2>
        <a:srgbClr val="434342"/>
      </a:dk2>
      <a:lt2>
        <a:srgbClr val="CDD7D9"/>
      </a:lt2>
      <a:accent1>
        <a:srgbClr val="B2182D"/>
      </a:accent1>
      <a:accent2>
        <a:srgbClr val="E5AFA7"/>
      </a:accent2>
      <a:accent3>
        <a:srgbClr val="8F1A22"/>
      </a:accent3>
      <a:accent4>
        <a:srgbClr val="D41D36"/>
      </a:accent4>
      <a:accent5>
        <a:srgbClr val="E1442F"/>
      </a:accent5>
      <a:accent6>
        <a:srgbClr val="E37D6F"/>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6</Pages>
  <Words>2491</Words>
  <Characters>13706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Faustine DE LUMBEE</dc:creator>
  <cp:keywords/>
  <dc:description/>
  <cp:lastModifiedBy>Tete-Rouveyrol, Rodia</cp:lastModifiedBy>
  <cp:revision>49</cp:revision>
  <cp:lastPrinted>2019-08-21T14:25:00Z</cp:lastPrinted>
  <dcterms:created xsi:type="dcterms:W3CDTF">2018-05-02T13:50:00Z</dcterms:created>
  <dcterms:modified xsi:type="dcterms:W3CDTF">2026-01-12T12:50:00Z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61b9d-47cf-4fa9-b565-a0b0c80f812c_Enabled">
    <vt:lpwstr>True</vt:lpwstr>
  </property>
  <property fmtid="{D5CDD505-2E9C-101B-9397-08002B2CF9AE}" pid="3" name="MSIP_Label_95861b9d-47cf-4fa9-b565-a0b0c80f812c_SiteId">
    <vt:lpwstr>6eab6365-8194-49c6-a4d0-e2d1a0fbeb74</vt:lpwstr>
  </property>
  <property fmtid="{D5CDD505-2E9C-101B-9397-08002B2CF9AE}" pid="4" name="MSIP_Label_95861b9d-47cf-4fa9-b565-a0b0c80f812c_Ref">
    <vt:lpwstr>https://api.informationprotection.azure.com/api/6eab6365-8194-49c6-a4d0-e2d1a0fbeb74</vt:lpwstr>
  </property>
  <property fmtid="{D5CDD505-2E9C-101B-9397-08002B2CF9AE}" pid="5" name="MSIP_Label_95861b9d-47cf-4fa9-b565-a0b0c80f812c_Owner">
    <vt:lpwstr>Valerie.Bovy@caissedesdepots.fr</vt:lpwstr>
  </property>
  <property fmtid="{D5CDD505-2E9C-101B-9397-08002B2CF9AE}" pid="6" name="MSIP_Label_95861b9d-47cf-4fa9-b565-a0b0c80f812c_SetDate">
    <vt:lpwstr>2018-07-05T15:22:41.7104728+02:00</vt:lpwstr>
  </property>
  <property fmtid="{D5CDD505-2E9C-101B-9397-08002B2CF9AE}" pid="7" name="MSIP_Label_95861b9d-47cf-4fa9-b565-a0b0c80f812c_Name">
    <vt:lpwstr>CDC-Public</vt:lpwstr>
  </property>
  <property fmtid="{D5CDD505-2E9C-101B-9397-08002B2CF9AE}" pid="8" name="MSIP_Label_95861b9d-47cf-4fa9-b565-a0b0c80f812c_Application">
    <vt:lpwstr>Microsoft Azure Information Protection</vt:lpwstr>
  </property>
  <property fmtid="{D5CDD505-2E9C-101B-9397-08002B2CF9AE}" pid="9" name="MSIP_Label_95861b9d-47cf-4fa9-b565-a0b0c80f812c_Extended_MSFT_Method">
    <vt:lpwstr>Manual</vt:lpwstr>
  </property>
  <property fmtid="{D5CDD505-2E9C-101B-9397-08002B2CF9AE}" pid="10" name="Sensitivity">
    <vt:lpwstr>CDC-Public</vt:lpwstr>
  </property>
</Properties>
</file>